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F588F" w14:textId="7AA2B4AB" w:rsidR="00E360EC" w:rsidRPr="00400E6E" w:rsidRDefault="00E360EC" w:rsidP="00E360EC">
      <w:pPr>
        <w:jc w:val="right"/>
        <w:rPr>
          <w:rFonts w:ascii="ＭＳ 明朝" w:eastAsia="ＭＳ 明朝" w:hAnsi="ＭＳ 明朝"/>
        </w:rPr>
      </w:pPr>
      <w:r w:rsidRPr="00400E6E">
        <w:rPr>
          <w:rFonts w:ascii="ＭＳ 明朝" w:eastAsia="ＭＳ 明朝" w:hAnsi="ＭＳ 明朝" w:hint="eastAsia"/>
        </w:rPr>
        <w:t>令和3年</w:t>
      </w:r>
      <w:r>
        <w:rPr>
          <w:rFonts w:ascii="ＭＳ 明朝" w:eastAsia="ＭＳ 明朝" w:hAnsi="ＭＳ 明朝" w:hint="eastAsia"/>
        </w:rPr>
        <w:t>9</w:t>
      </w:r>
      <w:r w:rsidRPr="00400E6E">
        <w:rPr>
          <w:rFonts w:ascii="ＭＳ 明朝" w:eastAsia="ＭＳ 明朝" w:hAnsi="ＭＳ 明朝" w:hint="eastAsia"/>
        </w:rPr>
        <w:t>月1日</w:t>
      </w:r>
    </w:p>
    <w:p w14:paraId="5855299C" w14:textId="77777777" w:rsidR="00E360EC" w:rsidRPr="00400E6E" w:rsidRDefault="00E360EC" w:rsidP="00E360EC">
      <w:pPr>
        <w:jc w:val="right"/>
        <w:rPr>
          <w:rFonts w:ascii="ＭＳ 明朝" w:eastAsia="ＭＳ 明朝" w:hAnsi="ＭＳ 明朝"/>
        </w:rPr>
      </w:pPr>
      <w:r w:rsidRPr="00400E6E">
        <w:rPr>
          <w:rFonts w:ascii="ＭＳ 明朝" w:eastAsia="ＭＳ 明朝" w:hAnsi="ＭＳ 明朝" w:hint="eastAsia"/>
        </w:rPr>
        <w:t>神戸市老</w:t>
      </w:r>
      <w:r>
        <w:rPr>
          <w:rFonts w:ascii="ＭＳ 明朝" w:eastAsia="ＭＳ 明朝" w:hAnsi="ＭＳ 明朝" w:hint="eastAsia"/>
        </w:rPr>
        <w:t>施</w:t>
      </w:r>
      <w:r w:rsidRPr="00400E6E">
        <w:rPr>
          <w:rFonts w:ascii="ＭＳ 明朝" w:eastAsia="ＭＳ 明朝" w:hAnsi="ＭＳ 明朝" w:hint="eastAsia"/>
        </w:rPr>
        <w:t>連事務局</w:t>
      </w:r>
    </w:p>
    <w:p w14:paraId="562A2056" w14:textId="187E31CB" w:rsidR="00E360EC" w:rsidRDefault="00E360EC" w:rsidP="00E360EC">
      <w:pPr>
        <w:rPr>
          <w:rFonts w:ascii="ＭＳ 明朝" w:eastAsia="ＭＳ 明朝" w:hAnsi="ＭＳ 明朝"/>
        </w:rPr>
      </w:pPr>
    </w:p>
    <w:p w14:paraId="3C490985" w14:textId="77777777" w:rsidR="007C2F79" w:rsidRPr="00400E6E" w:rsidRDefault="007C2F79" w:rsidP="00E360EC">
      <w:pPr>
        <w:rPr>
          <w:rFonts w:ascii="ＭＳ 明朝" w:eastAsia="ＭＳ 明朝" w:hAnsi="ＭＳ 明朝"/>
        </w:rPr>
      </w:pPr>
    </w:p>
    <w:p w14:paraId="6CDFB862" w14:textId="4A2E4A07" w:rsidR="00E360EC" w:rsidRPr="006657C8" w:rsidRDefault="00E360EC" w:rsidP="007C2F79">
      <w:pPr>
        <w:jc w:val="center"/>
        <w:rPr>
          <w:rFonts w:ascii="BIZ UDPゴシック" w:eastAsia="BIZ UDPゴシック" w:hAnsi="BIZ UDPゴシック"/>
          <w:color w:val="FF0000"/>
        </w:rPr>
      </w:pPr>
      <w:r w:rsidRPr="006657C8">
        <w:rPr>
          <w:rFonts w:ascii="BIZ UDPゴシック" w:eastAsia="BIZ UDPゴシック" w:hAnsi="BIZ UDPゴシック" w:hint="eastAsia"/>
        </w:rPr>
        <w:t>新型コロナウイルス感染症 ＰＣＲ検査等にかかる神戸市への</w:t>
      </w:r>
      <w:r w:rsidR="000E3B8B" w:rsidRPr="006657C8">
        <w:rPr>
          <w:rFonts w:ascii="BIZ UDPゴシック" w:eastAsia="BIZ UDPゴシック" w:hAnsi="BIZ UDPゴシック" w:hint="eastAsia"/>
        </w:rPr>
        <w:t>照会</w:t>
      </w:r>
      <w:r w:rsidRPr="006657C8">
        <w:rPr>
          <w:rFonts w:ascii="BIZ UDPゴシック" w:eastAsia="BIZ UDPゴシック" w:hAnsi="BIZ UDPゴシック" w:hint="eastAsia"/>
        </w:rPr>
        <w:t>事項について</w:t>
      </w:r>
    </w:p>
    <w:p w14:paraId="292754D7" w14:textId="5DB16B54" w:rsidR="00E360EC" w:rsidRPr="00E360EC" w:rsidRDefault="00E360EC" w:rsidP="00E360EC">
      <w:pPr>
        <w:jc w:val="center"/>
        <w:rPr>
          <w:rFonts w:ascii="ＭＳ 明朝" w:eastAsia="ＭＳ 明朝" w:hAnsi="ＭＳ 明朝"/>
        </w:rPr>
      </w:pPr>
    </w:p>
    <w:p w14:paraId="64EE8E86" w14:textId="77777777" w:rsidR="00E360EC" w:rsidRPr="00400E6E" w:rsidRDefault="00E360EC" w:rsidP="00E360EC">
      <w:pPr>
        <w:jc w:val="center"/>
        <w:rPr>
          <w:rFonts w:ascii="ＭＳ 明朝" w:eastAsia="ＭＳ 明朝" w:hAnsi="ＭＳ 明朝"/>
        </w:rPr>
      </w:pPr>
    </w:p>
    <w:p w14:paraId="2EDEA364" w14:textId="1B86CA8D" w:rsidR="00E360EC" w:rsidRDefault="00E360EC" w:rsidP="007C2F79">
      <w:pPr>
        <w:pStyle w:val="a5"/>
        <w:ind w:firstLineChars="100" w:firstLine="210"/>
        <w:rPr>
          <w:rFonts w:ascii="ＭＳ 明朝" w:eastAsia="ＭＳ 明朝" w:hAnsi="ＭＳ 明朝"/>
          <w:sz w:val="21"/>
          <w:szCs w:val="21"/>
        </w:rPr>
      </w:pPr>
      <w:r>
        <w:rPr>
          <w:rFonts w:ascii="ＭＳ 明朝" w:eastAsia="ＭＳ 明朝" w:hAnsi="ＭＳ 明朝" w:hint="eastAsia"/>
          <w:sz w:val="21"/>
          <w:szCs w:val="21"/>
        </w:rPr>
        <w:t>下記の事項について、事務局から神戸市に照会しました</w:t>
      </w:r>
      <w:r w:rsidR="007C2F79">
        <w:rPr>
          <w:rFonts w:ascii="ＭＳ 明朝" w:eastAsia="ＭＳ 明朝" w:hAnsi="ＭＳ 明朝" w:hint="eastAsia"/>
          <w:sz w:val="21"/>
          <w:szCs w:val="21"/>
        </w:rPr>
        <w:t>。</w:t>
      </w:r>
      <w:r>
        <w:rPr>
          <w:rFonts w:ascii="ＭＳ 明朝" w:eastAsia="ＭＳ 明朝" w:hAnsi="ＭＳ 明朝" w:hint="eastAsia"/>
          <w:sz w:val="21"/>
          <w:szCs w:val="21"/>
        </w:rPr>
        <w:t>回答</w:t>
      </w:r>
      <w:r w:rsidR="007C2F79">
        <w:rPr>
          <w:rFonts w:ascii="ＭＳ 明朝" w:eastAsia="ＭＳ 明朝" w:hAnsi="ＭＳ 明朝" w:hint="eastAsia"/>
          <w:sz w:val="21"/>
          <w:szCs w:val="21"/>
        </w:rPr>
        <w:t>は次のとおり</w:t>
      </w:r>
      <w:r>
        <w:rPr>
          <w:rFonts w:ascii="ＭＳ 明朝" w:eastAsia="ＭＳ 明朝" w:hAnsi="ＭＳ 明朝" w:hint="eastAsia"/>
          <w:sz w:val="21"/>
          <w:szCs w:val="21"/>
        </w:rPr>
        <w:t>です</w:t>
      </w:r>
      <w:r w:rsidR="007C2F79">
        <w:rPr>
          <w:rFonts w:ascii="ＭＳ 明朝" w:eastAsia="ＭＳ 明朝" w:hAnsi="ＭＳ 明朝" w:hint="eastAsia"/>
          <w:sz w:val="21"/>
          <w:szCs w:val="21"/>
        </w:rPr>
        <w:t>ので、よろしくお願いいたします。</w:t>
      </w:r>
    </w:p>
    <w:p w14:paraId="1D1546E3" w14:textId="77777777" w:rsidR="007C2F79" w:rsidRPr="00F41EED" w:rsidRDefault="007C2F79" w:rsidP="007C2F79">
      <w:pPr>
        <w:pStyle w:val="a5"/>
        <w:ind w:firstLineChars="100" w:firstLine="210"/>
        <w:rPr>
          <w:rFonts w:ascii="ＭＳ 明朝" w:eastAsia="ＭＳ 明朝" w:hAnsi="ＭＳ 明朝"/>
          <w:sz w:val="21"/>
          <w:szCs w:val="21"/>
        </w:rPr>
      </w:pPr>
    </w:p>
    <w:p w14:paraId="4D3EB621" w14:textId="6FEF9590" w:rsidR="007C2F79" w:rsidRDefault="007C2F79" w:rsidP="007C2F79">
      <w:pPr>
        <w:jc w:val="center"/>
        <w:rPr>
          <w:rFonts w:ascii="ＭＳ 明朝" w:eastAsia="ＭＳ 明朝" w:hAnsi="ＭＳ 明朝"/>
        </w:rPr>
      </w:pPr>
      <w:r>
        <w:rPr>
          <w:rFonts w:ascii="ＭＳ 明朝" w:eastAsia="ＭＳ 明朝" w:hAnsi="ＭＳ 明朝" w:hint="eastAsia"/>
        </w:rPr>
        <w:t>記</w:t>
      </w:r>
    </w:p>
    <w:p w14:paraId="5549AB66" w14:textId="77777777" w:rsidR="007C2F79" w:rsidRPr="007C2F79" w:rsidRDefault="007C2F79" w:rsidP="007C2F79">
      <w:pPr>
        <w:jc w:val="center"/>
        <w:rPr>
          <w:rFonts w:ascii="ＭＳ 明朝" w:eastAsia="ＭＳ 明朝" w:hAnsi="ＭＳ 明朝"/>
        </w:rPr>
      </w:pPr>
    </w:p>
    <w:p w14:paraId="41B8EC5A" w14:textId="77777777" w:rsidR="00E06465" w:rsidRPr="006657C8" w:rsidRDefault="00E06465" w:rsidP="00E06465">
      <w:pPr>
        <w:rPr>
          <w:rFonts w:ascii="BIZ UDPゴシック" w:eastAsia="BIZ UDPゴシック" w:hAnsi="BIZ UDPゴシック"/>
        </w:rPr>
      </w:pPr>
      <w:r w:rsidRPr="006657C8">
        <w:rPr>
          <w:rFonts w:ascii="BIZ UDPゴシック" w:eastAsia="BIZ UDPゴシック" w:hAnsi="BIZ UDPゴシック" w:hint="eastAsia"/>
        </w:rPr>
        <w:t>（１）神戸市からの通知「社会福祉施設等における新型コロナウィルス感染症対策について」</w:t>
      </w:r>
    </w:p>
    <w:p w14:paraId="6E501EAC" w14:textId="77777777" w:rsidR="00E06465" w:rsidRPr="006657C8" w:rsidRDefault="00E06465" w:rsidP="00E06465">
      <w:pPr>
        <w:rPr>
          <w:rFonts w:ascii="BIZ UDPゴシック" w:eastAsia="BIZ UDPゴシック" w:hAnsi="BIZ UDPゴシック"/>
        </w:rPr>
      </w:pPr>
      <w:r w:rsidRPr="006657C8">
        <w:rPr>
          <w:rFonts w:ascii="BIZ UDPゴシック" w:eastAsia="BIZ UDPゴシック" w:hAnsi="BIZ UDPゴシック" w:hint="eastAsia"/>
        </w:rPr>
        <w:t>（令和3年8月20日神高高第1150号）別紙「新型コロナウィルス感染者発生施設に対す</w:t>
      </w:r>
    </w:p>
    <w:p w14:paraId="12B58E7E" w14:textId="52677351" w:rsidR="00E06465" w:rsidRPr="006657C8" w:rsidRDefault="00E06465" w:rsidP="00E06465">
      <w:pPr>
        <w:ind w:firstLineChars="100" w:firstLine="210"/>
        <w:rPr>
          <w:rFonts w:ascii="BIZ UDPゴシック" w:eastAsia="BIZ UDPゴシック" w:hAnsi="BIZ UDPゴシック"/>
        </w:rPr>
      </w:pPr>
      <w:r w:rsidRPr="006657C8">
        <w:rPr>
          <w:rFonts w:ascii="BIZ UDPゴシック" w:eastAsia="BIZ UDPゴシック" w:hAnsi="BIZ UDPゴシック" w:hint="eastAsia"/>
        </w:rPr>
        <w:t>るPCR検査について」における「デイ」の扱いについて</w:t>
      </w:r>
    </w:p>
    <w:p w14:paraId="65BFBE58" w14:textId="07F62098" w:rsidR="00241521" w:rsidRPr="006657C8" w:rsidRDefault="00241521" w:rsidP="00E06465">
      <w:pPr>
        <w:ind w:firstLineChars="100" w:firstLine="210"/>
        <w:rPr>
          <w:rFonts w:ascii="BIZ UDPゴシック" w:eastAsia="BIZ UDPゴシック" w:hAnsi="BIZ UDPゴシック"/>
          <w:color w:val="FF0000"/>
        </w:rPr>
      </w:pPr>
    </w:p>
    <w:p w14:paraId="3AE15653" w14:textId="445C9210" w:rsidR="005C41BF" w:rsidRPr="006657C8" w:rsidRDefault="00241521" w:rsidP="006657C8">
      <w:pPr>
        <w:ind w:leftChars="200" w:left="420"/>
        <w:rPr>
          <w:rFonts w:ascii="BIZ UDPゴシック" w:eastAsia="BIZ UDPゴシック" w:hAnsi="BIZ UDPゴシック"/>
          <w:color w:val="FF0000"/>
        </w:rPr>
      </w:pPr>
      <w:r w:rsidRPr="006657C8">
        <w:rPr>
          <w:rFonts w:ascii="BIZ UDPゴシック" w:eastAsia="BIZ UDPゴシック" w:hAnsi="BIZ UDPゴシック" w:hint="eastAsia"/>
          <w:color w:val="FF0000"/>
        </w:rPr>
        <w:t>当該ＰＣＲ検査については、検査件数に限りがあることから通所施設である「デイサービス」の事業所については対象外としております。</w:t>
      </w:r>
    </w:p>
    <w:p w14:paraId="084D2CE8" w14:textId="5DDCB234" w:rsidR="00241521" w:rsidRDefault="005C41BF" w:rsidP="005C41BF">
      <w:pPr>
        <w:ind w:leftChars="200" w:left="420"/>
        <w:rPr>
          <w:rFonts w:ascii="BIZ UDPゴシック" w:eastAsia="BIZ UDPゴシック" w:hAnsi="BIZ UDPゴシック"/>
          <w:color w:val="FF0000"/>
        </w:rPr>
      </w:pPr>
      <w:r w:rsidRPr="006657C8">
        <w:rPr>
          <w:rFonts w:ascii="BIZ UDPゴシック" w:eastAsia="BIZ UDPゴシック" w:hAnsi="BIZ UDPゴシック" w:hint="eastAsia"/>
          <w:color w:val="FF0000"/>
        </w:rPr>
        <w:t>但し</w:t>
      </w:r>
      <w:r w:rsidR="0005655C" w:rsidRPr="006657C8">
        <w:rPr>
          <w:rFonts w:ascii="BIZ UDPゴシック" w:eastAsia="BIZ UDPゴシック" w:hAnsi="BIZ UDPゴシック" w:hint="eastAsia"/>
          <w:color w:val="FF0000"/>
        </w:rPr>
        <w:t>、検査状況に余裕があり、神戸市として必要性があると判断できる場合にはＰＣＲ検査を受検いただける場合があります。</w:t>
      </w:r>
      <w:r w:rsidR="00BF59E3">
        <w:rPr>
          <w:rFonts w:ascii="BIZ UDPゴシック" w:eastAsia="BIZ UDPゴシック" w:hAnsi="BIZ UDPゴシック" w:hint="eastAsia"/>
          <w:color w:val="FF0000"/>
        </w:rPr>
        <w:t>監査指導部への</w:t>
      </w:r>
      <w:r w:rsidR="0005655C" w:rsidRPr="006657C8">
        <w:rPr>
          <w:rFonts w:ascii="BIZ UDPゴシック" w:eastAsia="BIZ UDPゴシック" w:hAnsi="BIZ UDPゴシック" w:hint="eastAsia"/>
          <w:color w:val="FF0000"/>
        </w:rPr>
        <w:t>発生</w:t>
      </w:r>
      <w:r w:rsidR="00BF59E3">
        <w:rPr>
          <w:rFonts w:ascii="BIZ UDPゴシック" w:eastAsia="BIZ UDPゴシック" w:hAnsi="BIZ UDPゴシック" w:hint="eastAsia"/>
          <w:color w:val="FF0000"/>
        </w:rPr>
        <w:t>の</w:t>
      </w:r>
      <w:r w:rsidR="0005655C" w:rsidRPr="006657C8">
        <w:rPr>
          <w:rFonts w:ascii="BIZ UDPゴシック" w:eastAsia="BIZ UDPゴシック" w:hAnsi="BIZ UDPゴシック" w:hint="eastAsia"/>
          <w:color w:val="FF0000"/>
        </w:rPr>
        <w:t>届の際、あるいは高齢福祉課にご相談ください。ＰＣＲ検査の実施状況等によってはご希望に添えないことがある旨</w:t>
      </w:r>
      <w:r w:rsidR="00861A5A" w:rsidRPr="006657C8">
        <w:rPr>
          <w:rFonts w:ascii="BIZ UDPゴシック" w:eastAsia="BIZ UDPゴシック" w:hAnsi="BIZ UDPゴシック" w:hint="eastAsia"/>
          <w:color w:val="FF0000"/>
        </w:rPr>
        <w:t>、</w:t>
      </w:r>
      <w:r w:rsidR="0005655C" w:rsidRPr="006657C8">
        <w:rPr>
          <w:rFonts w:ascii="BIZ UDPゴシック" w:eastAsia="BIZ UDPゴシック" w:hAnsi="BIZ UDPゴシック" w:hint="eastAsia"/>
          <w:color w:val="FF0000"/>
        </w:rPr>
        <w:t>ご了承ください。</w:t>
      </w:r>
    </w:p>
    <w:p w14:paraId="40CBC3A5" w14:textId="77777777" w:rsidR="009B313C" w:rsidRPr="006657C8" w:rsidRDefault="009B313C" w:rsidP="005C41BF">
      <w:pPr>
        <w:ind w:leftChars="200" w:left="420"/>
        <w:rPr>
          <w:rFonts w:ascii="BIZ UDPゴシック" w:eastAsia="BIZ UDPゴシック" w:hAnsi="BIZ UDPゴシック" w:hint="eastAsia"/>
          <w:color w:val="FF0000"/>
        </w:rPr>
      </w:pPr>
    </w:p>
    <w:p w14:paraId="438A73D8" w14:textId="318AEBD4" w:rsidR="009B313C" w:rsidRDefault="009B313C" w:rsidP="009B313C">
      <w:pPr>
        <w:ind w:leftChars="100" w:left="210"/>
        <w:rPr>
          <w:rFonts w:ascii="ＭＳ 明朝" w:eastAsia="ＭＳ 明朝" w:hAnsi="ＭＳ 明朝"/>
          <w:color w:val="0070C0"/>
        </w:rPr>
      </w:pPr>
      <w:r w:rsidRPr="009B313C">
        <w:rPr>
          <w:rFonts w:ascii="ＭＳ 明朝" w:eastAsia="ＭＳ 明朝" w:hAnsi="ＭＳ 明朝" w:hint="eastAsia"/>
          <w:color w:val="0070C0"/>
        </w:rPr>
        <w:t>※ 事務局より</w:t>
      </w:r>
    </w:p>
    <w:p w14:paraId="58B87010" w14:textId="5D5E6177" w:rsidR="00241521" w:rsidRPr="009B313C" w:rsidRDefault="009B313C" w:rsidP="009B313C">
      <w:pPr>
        <w:ind w:leftChars="100" w:left="210"/>
        <w:rPr>
          <w:rFonts w:ascii="ＭＳ 明朝" w:eastAsia="ＭＳ 明朝" w:hAnsi="ＭＳ 明朝" w:hint="eastAsia"/>
          <w:color w:val="0070C0"/>
        </w:rPr>
      </w:pPr>
      <w:r w:rsidRPr="009B313C">
        <w:rPr>
          <w:rFonts w:ascii="ＭＳ 明朝" w:eastAsia="ＭＳ 明朝" w:hAnsi="ＭＳ 明朝" w:hint="eastAsia"/>
          <w:color w:val="0070C0"/>
        </w:rPr>
        <w:t>今後老施連としては、神戸市に対し、</w:t>
      </w:r>
      <w:r w:rsidRPr="009B313C">
        <w:rPr>
          <w:rFonts w:ascii="ＭＳ 明朝" w:eastAsia="ＭＳ 明朝" w:hAnsi="ＭＳ 明朝" w:hint="eastAsia"/>
          <w:color w:val="0070C0"/>
        </w:rPr>
        <w:t>ＰＣＲ</w:t>
      </w:r>
      <w:r w:rsidRPr="009B313C">
        <w:rPr>
          <w:rFonts w:ascii="ＭＳ 明朝" w:eastAsia="ＭＳ 明朝" w:hAnsi="ＭＳ 明朝" w:hint="eastAsia"/>
          <w:color w:val="0070C0"/>
        </w:rPr>
        <w:t>検査の体制強化を図り、デイサービス事業所においても、必要に応じ速やかに検査が受けられるように要望を行ってまいります。</w:t>
      </w:r>
    </w:p>
    <w:p w14:paraId="119067DA" w14:textId="644EEEA0" w:rsidR="00241521" w:rsidRPr="006657C8" w:rsidRDefault="00241521" w:rsidP="0005655C">
      <w:pPr>
        <w:rPr>
          <w:rFonts w:ascii="BIZ UDPゴシック" w:eastAsia="BIZ UDPゴシック" w:hAnsi="BIZ UDPゴシック"/>
          <w:color w:val="FF0000"/>
        </w:rPr>
      </w:pPr>
    </w:p>
    <w:p w14:paraId="5A2841BA" w14:textId="7E7BF681" w:rsidR="00E06465" w:rsidRPr="006657C8" w:rsidRDefault="00E06465" w:rsidP="00861A5A">
      <w:pPr>
        <w:ind w:left="420" w:hangingChars="200" w:hanging="420"/>
        <w:rPr>
          <w:rFonts w:ascii="BIZ UDPゴシック" w:eastAsia="BIZ UDPゴシック" w:hAnsi="BIZ UDPゴシック"/>
        </w:rPr>
      </w:pPr>
      <w:r w:rsidRPr="006657C8">
        <w:rPr>
          <w:rFonts w:ascii="BIZ UDPゴシック" w:eastAsia="BIZ UDPゴシック" w:hAnsi="BIZ UDPゴシック" w:hint="eastAsia"/>
        </w:rPr>
        <w:t>（２）</w:t>
      </w:r>
      <w:r w:rsidR="0005655C" w:rsidRPr="006657C8">
        <w:rPr>
          <w:rFonts w:ascii="BIZ UDPゴシック" w:eastAsia="BIZ UDPゴシック" w:hAnsi="BIZ UDPゴシック" w:hint="eastAsia"/>
        </w:rPr>
        <w:t>施設でのワクチン接種終了後</w:t>
      </w:r>
      <w:r w:rsidR="00861A5A" w:rsidRPr="006657C8">
        <w:rPr>
          <w:rFonts w:ascii="BIZ UDPゴシック" w:eastAsia="BIZ UDPゴシック" w:hAnsi="BIZ UDPゴシック" w:hint="eastAsia"/>
        </w:rPr>
        <w:t>の施設内ワクチン接種とその際のワクチン</w:t>
      </w:r>
      <w:r w:rsidRPr="006657C8">
        <w:rPr>
          <w:rFonts w:ascii="BIZ UDPゴシック" w:eastAsia="BIZ UDPゴシック" w:hAnsi="BIZ UDPゴシック" w:hint="eastAsia"/>
        </w:rPr>
        <w:t>余剰分の扱いについて</w:t>
      </w:r>
    </w:p>
    <w:p w14:paraId="0884FB0D" w14:textId="447CC8B4" w:rsidR="0005655C" w:rsidRPr="006657C8" w:rsidRDefault="0005655C" w:rsidP="00E06465">
      <w:pPr>
        <w:ind w:left="210" w:hangingChars="100" w:hanging="210"/>
        <w:jc w:val="left"/>
        <w:rPr>
          <w:rFonts w:ascii="BIZ UDPゴシック" w:eastAsia="BIZ UDPゴシック" w:hAnsi="BIZ UDPゴシック"/>
          <w:color w:val="4472C4" w:themeColor="accent1"/>
        </w:rPr>
      </w:pPr>
    </w:p>
    <w:p w14:paraId="022C697A" w14:textId="66291790" w:rsidR="0005655C" w:rsidRPr="006657C8" w:rsidRDefault="0005655C" w:rsidP="00861A5A">
      <w:pPr>
        <w:ind w:left="420" w:hangingChars="200" w:hanging="420"/>
        <w:jc w:val="left"/>
        <w:rPr>
          <w:rFonts w:ascii="BIZ UDPゴシック" w:eastAsia="BIZ UDPゴシック" w:hAnsi="BIZ UDPゴシック"/>
          <w:color w:val="FF0000"/>
        </w:rPr>
      </w:pPr>
      <w:r w:rsidRPr="006657C8">
        <w:rPr>
          <w:rFonts w:ascii="BIZ UDPゴシック" w:eastAsia="BIZ UDPゴシック" w:hAnsi="BIZ UDPゴシック" w:hint="eastAsia"/>
          <w:color w:val="FF0000"/>
        </w:rPr>
        <w:t xml:space="preserve">　</w:t>
      </w:r>
      <w:r w:rsidR="006657C8">
        <w:rPr>
          <w:rFonts w:ascii="BIZ UDPゴシック" w:eastAsia="BIZ UDPゴシック" w:hAnsi="BIZ UDPゴシック" w:hint="eastAsia"/>
          <w:color w:val="FF0000"/>
        </w:rPr>
        <w:t xml:space="preserve">　　</w:t>
      </w:r>
      <w:r w:rsidRPr="006657C8">
        <w:rPr>
          <w:rFonts w:ascii="BIZ UDPゴシック" w:eastAsia="BIZ UDPゴシック" w:hAnsi="BIZ UDPゴシック" w:hint="eastAsia"/>
          <w:color w:val="FF0000"/>
        </w:rPr>
        <w:t>施設でのワクチン接種</w:t>
      </w:r>
      <w:r w:rsidR="00091A49" w:rsidRPr="006657C8">
        <w:rPr>
          <w:rFonts w:ascii="BIZ UDPゴシック" w:eastAsia="BIZ UDPゴシック" w:hAnsi="BIZ UDPゴシック" w:hint="eastAsia"/>
          <w:color w:val="FF0000"/>
        </w:rPr>
        <w:t>を</w:t>
      </w:r>
      <w:r w:rsidR="00861A5A" w:rsidRPr="006657C8">
        <w:rPr>
          <w:rFonts w:ascii="BIZ UDPゴシック" w:eastAsia="BIZ UDPゴシック" w:hAnsi="BIZ UDPゴシック" w:hint="eastAsia"/>
          <w:color w:val="FF0000"/>
        </w:rPr>
        <w:t>すでに実施済みであっても</w:t>
      </w:r>
      <w:r w:rsidR="00C05889" w:rsidRPr="006657C8">
        <w:rPr>
          <w:rFonts w:ascii="BIZ UDPゴシック" w:eastAsia="BIZ UDPゴシック" w:hAnsi="BIZ UDPゴシック" w:hint="eastAsia"/>
          <w:color w:val="FF0000"/>
        </w:rPr>
        <w:t>、</w:t>
      </w:r>
      <w:r w:rsidR="00861A5A" w:rsidRPr="006657C8">
        <w:rPr>
          <w:rFonts w:ascii="BIZ UDPゴシック" w:eastAsia="BIZ UDPゴシック" w:hAnsi="BIZ UDPゴシック" w:hint="eastAsia"/>
          <w:color w:val="FF0000"/>
        </w:rPr>
        <w:t>何らかの事由により接種できていない職員や新たに採用した職員</w:t>
      </w:r>
      <w:r w:rsidR="00C05889" w:rsidRPr="006657C8">
        <w:rPr>
          <w:rFonts w:ascii="BIZ UDPゴシック" w:eastAsia="BIZ UDPゴシック" w:hAnsi="BIZ UDPゴシック" w:hint="eastAsia"/>
          <w:color w:val="FF0000"/>
        </w:rPr>
        <w:t>、新規入所者</w:t>
      </w:r>
      <w:r w:rsidR="00091A49" w:rsidRPr="006657C8">
        <w:rPr>
          <w:rFonts w:ascii="BIZ UDPゴシック" w:eastAsia="BIZ UDPゴシック" w:hAnsi="BIZ UDPゴシック" w:hint="eastAsia"/>
          <w:color w:val="FF0000"/>
        </w:rPr>
        <w:t>のワクチン接種に</w:t>
      </w:r>
      <w:r w:rsidR="00861A5A" w:rsidRPr="006657C8">
        <w:rPr>
          <w:rFonts w:ascii="BIZ UDPゴシック" w:eastAsia="BIZ UDPゴシック" w:hAnsi="BIZ UDPゴシック" w:hint="eastAsia"/>
          <w:color w:val="FF0000"/>
        </w:rPr>
        <w:t>ついて、接種医と相談いただき施設から申し込んでいただいて構いません。その際に生じた余剰分については利用者・職員の家族、出入りの委託業者等を接種対象にしていただくなど、ワクチンが無駄にならないよう取り扱いをお願いいたします。</w:t>
      </w:r>
    </w:p>
    <w:p w14:paraId="67194C13" w14:textId="5301CC56" w:rsidR="009A6901" w:rsidRPr="006657C8" w:rsidRDefault="009A6901" w:rsidP="009A6901">
      <w:pPr>
        <w:jc w:val="left"/>
        <w:rPr>
          <w:rFonts w:ascii="BIZ UDPゴシック" w:eastAsia="BIZ UDPゴシック" w:hAnsi="BIZ UDPゴシック"/>
        </w:rPr>
      </w:pPr>
    </w:p>
    <w:p w14:paraId="0708E3E0" w14:textId="77777777" w:rsidR="002511D5" w:rsidRPr="006657C8" w:rsidRDefault="002511D5" w:rsidP="009A6901">
      <w:pPr>
        <w:jc w:val="left"/>
        <w:rPr>
          <w:rFonts w:ascii="BIZ UDPゴシック" w:eastAsia="BIZ UDPゴシック" w:hAnsi="BIZ UDPゴシック"/>
        </w:rPr>
      </w:pPr>
    </w:p>
    <w:sectPr w:rsidR="002511D5" w:rsidRPr="006657C8" w:rsidSect="007C2F79">
      <w:pgSz w:w="11906" w:h="16838"/>
      <w:pgMar w:top="158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E1C26" w14:textId="77777777" w:rsidR="0047570C" w:rsidRDefault="0047570C"/>
  </w:endnote>
  <w:endnote w:type="continuationSeparator" w:id="0">
    <w:p w14:paraId="5C7A7ECC" w14:textId="77777777" w:rsidR="0047570C" w:rsidRDefault="004757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9B2B2" w14:textId="77777777" w:rsidR="0047570C" w:rsidRDefault="0047570C"/>
  </w:footnote>
  <w:footnote w:type="continuationSeparator" w:id="0">
    <w:p w14:paraId="3243914F" w14:textId="77777777" w:rsidR="0047570C" w:rsidRDefault="0047570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465"/>
    <w:rsid w:val="0005655C"/>
    <w:rsid w:val="00091A49"/>
    <w:rsid w:val="00094EF2"/>
    <w:rsid w:val="000C23D1"/>
    <w:rsid w:val="000E3B8B"/>
    <w:rsid w:val="00240D2F"/>
    <w:rsid w:val="00241521"/>
    <w:rsid w:val="002511D5"/>
    <w:rsid w:val="0047570C"/>
    <w:rsid w:val="005C41BF"/>
    <w:rsid w:val="006657C8"/>
    <w:rsid w:val="00790D3C"/>
    <w:rsid w:val="007A043F"/>
    <w:rsid w:val="007C2F79"/>
    <w:rsid w:val="00861A5A"/>
    <w:rsid w:val="009A6901"/>
    <w:rsid w:val="009B313C"/>
    <w:rsid w:val="00A67512"/>
    <w:rsid w:val="00B60CBE"/>
    <w:rsid w:val="00BF59E3"/>
    <w:rsid w:val="00C05889"/>
    <w:rsid w:val="00C962D2"/>
    <w:rsid w:val="00E06465"/>
    <w:rsid w:val="00E36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53392C"/>
  <w15:chartTrackingRefBased/>
  <w15:docId w15:val="{32430D0E-F96D-4857-AC0B-ECFAE191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4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9A6901"/>
    <w:pPr>
      <w:jc w:val="right"/>
    </w:pPr>
    <w:rPr>
      <w:rFonts w:ascii="ＭＳ 明朝" w:eastAsia="ＭＳ 明朝" w:hAnsi="ＭＳ 明朝"/>
    </w:rPr>
  </w:style>
  <w:style w:type="character" w:customStyle="1" w:styleId="a4">
    <w:name w:val="結語 (文字)"/>
    <w:basedOn w:val="a0"/>
    <w:link w:val="a3"/>
    <w:uiPriority w:val="99"/>
    <w:rsid w:val="009A6901"/>
    <w:rPr>
      <w:rFonts w:ascii="ＭＳ 明朝" w:eastAsia="ＭＳ 明朝" w:hAnsi="ＭＳ 明朝"/>
    </w:rPr>
  </w:style>
  <w:style w:type="paragraph" w:styleId="a5">
    <w:name w:val="Plain Text"/>
    <w:basedOn w:val="a"/>
    <w:link w:val="a6"/>
    <w:uiPriority w:val="99"/>
    <w:semiHidden/>
    <w:unhideWhenUsed/>
    <w:rsid w:val="00E360EC"/>
    <w:pPr>
      <w:jc w:val="left"/>
    </w:pPr>
    <w:rPr>
      <w:rFonts w:ascii="游ゴシック" w:eastAsia="游ゴシック" w:hAnsi="Courier New" w:cs="Courier New"/>
      <w:sz w:val="24"/>
    </w:rPr>
  </w:style>
  <w:style w:type="character" w:customStyle="1" w:styleId="a6">
    <w:name w:val="書式なし (文字)"/>
    <w:basedOn w:val="a0"/>
    <w:link w:val="a5"/>
    <w:uiPriority w:val="99"/>
    <w:semiHidden/>
    <w:rsid w:val="00E360EC"/>
    <w:rPr>
      <w:rFonts w:ascii="游ゴシック" w:eastAsia="游ゴシック" w:hAnsi="Courier New" w:cs="Courier New"/>
      <w:sz w:val="24"/>
    </w:rPr>
  </w:style>
  <w:style w:type="paragraph" w:styleId="a7">
    <w:name w:val="Note Heading"/>
    <w:basedOn w:val="a"/>
    <w:next w:val="a"/>
    <w:link w:val="a8"/>
    <w:uiPriority w:val="99"/>
    <w:unhideWhenUsed/>
    <w:rsid w:val="007C2F79"/>
    <w:pPr>
      <w:jc w:val="center"/>
    </w:pPr>
    <w:rPr>
      <w:rFonts w:ascii="ＭＳ 明朝" w:eastAsia="ＭＳ 明朝" w:hAnsi="ＭＳ 明朝"/>
    </w:rPr>
  </w:style>
  <w:style w:type="character" w:customStyle="1" w:styleId="a8">
    <w:name w:val="記 (文字)"/>
    <w:basedOn w:val="a0"/>
    <w:link w:val="a7"/>
    <w:uiPriority w:val="99"/>
    <w:rsid w:val="007C2F79"/>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roushiren01</dc:creator>
  <cp:keywords/>
  <dc:description/>
  <cp:lastModifiedBy>roushiren03</cp:lastModifiedBy>
  <cp:revision>7</cp:revision>
  <cp:lastPrinted>2021-09-01T04:16:00Z</cp:lastPrinted>
  <dcterms:created xsi:type="dcterms:W3CDTF">2021-09-01T01:16:00Z</dcterms:created>
  <dcterms:modified xsi:type="dcterms:W3CDTF">2021-09-01T04:17:00Z</dcterms:modified>
</cp:coreProperties>
</file>