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0859" w14:textId="49079688" w:rsidR="00AD04BB" w:rsidRPr="0072536C" w:rsidRDefault="00B30F4C" w:rsidP="006E06E2">
      <w:pPr>
        <w:jc w:val="center"/>
        <w:rPr>
          <w:sz w:val="28"/>
          <w:szCs w:val="24"/>
          <w:lang w:eastAsia="ja-JP"/>
        </w:rPr>
      </w:pPr>
      <w:r w:rsidRPr="0072536C">
        <w:rPr>
          <w:rFonts w:hint="eastAsia"/>
          <w:sz w:val="28"/>
          <w:szCs w:val="24"/>
          <w:lang w:eastAsia="ja-JP"/>
        </w:rPr>
        <w:t>カスタマー</w:t>
      </w:r>
      <w:r w:rsidR="00AD04BB" w:rsidRPr="0072536C">
        <w:rPr>
          <w:rFonts w:hint="eastAsia"/>
          <w:sz w:val="28"/>
          <w:szCs w:val="24"/>
          <w:lang w:eastAsia="ja-JP"/>
        </w:rPr>
        <w:t>ハラスメント</w:t>
      </w:r>
      <w:r w:rsidRPr="0072536C">
        <w:rPr>
          <w:rFonts w:hint="eastAsia"/>
          <w:sz w:val="28"/>
          <w:szCs w:val="24"/>
          <w:lang w:eastAsia="ja-JP"/>
        </w:rPr>
        <w:t>に対する</w:t>
      </w:r>
      <w:r w:rsidR="00C30C14" w:rsidRPr="0072536C">
        <w:rPr>
          <w:rFonts w:hint="eastAsia"/>
          <w:sz w:val="28"/>
          <w:szCs w:val="24"/>
          <w:lang w:eastAsia="ja-JP"/>
        </w:rPr>
        <w:t>行動</w:t>
      </w:r>
      <w:r w:rsidRPr="0072536C">
        <w:rPr>
          <w:rFonts w:hint="eastAsia"/>
          <w:sz w:val="28"/>
          <w:szCs w:val="24"/>
          <w:lang w:eastAsia="ja-JP"/>
        </w:rPr>
        <w:t>指針</w:t>
      </w:r>
    </w:p>
    <w:p w14:paraId="02AC53C3" w14:textId="1C6E4429" w:rsidR="00AD04BB" w:rsidRPr="0072536C" w:rsidRDefault="00AD04BB" w:rsidP="00AD04BB">
      <w:pPr>
        <w:jc w:val="right"/>
        <w:rPr>
          <w:szCs w:val="24"/>
        </w:rPr>
      </w:pPr>
      <w:r w:rsidRPr="0072536C">
        <w:rPr>
          <w:rFonts w:hint="eastAsia"/>
          <w:szCs w:val="24"/>
        </w:rPr>
        <w:t>社会福祉法人</w:t>
      </w:r>
      <w:r w:rsidR="00C30C14" w:rsidRPr="0072536C">
        <w:rPr>
          <w:rFonts w:hint="eastAsia"/>
          <w:szCs w:val="24"/>
        </w:rPr>
        <w:t>●●</w:t>
      </w:r>
    </w:p>
    <w:p w14:paraId="2B3908F3" w14:textId="77777777" w:rsidR="00C30C14" w:rsidRPr="0072536C" w:rsidRDefault="00C30C14" w:rsidP="00AD04BB">
      <w:pPr>
        <w:jc w:val="right"/>
        <w:rPr>
          <w:szCs w:val="24"/>
        </w:rPr>
      </w:pPr>
    </w:p>
    <w:p w14:paraId="4954534B" w14:textId="04A9572A" w:rsidR="00AD04BB" w:rsidRPr="0072536C" w:rsidRDefault="00B30F4C" w:rsidP="00AD04BB">
      <w:pPr>
        <w:rPr>
          <w:sz w:val="22"/>
          <w:szCs w:val="21"/>
        </w:rPr>
      </w:pPr>
      <w:r w:rsidRPr="0072536C">
        <w:rPr>
          <w:rFonts w:hint="eastAsia"/>
          <w:sz w:val="22"/>
          <w:szCs w:val="21"/>
        </w:rPr>
        <w:t>【目的】</w:t>
      </w:r>
    </w:p>
    <w:p w14:paraId="33A3FCAB" w14:textId="5818EDE4" w:rsidR="00AD04BB" w:rsidRPr="003311BE" w:rsidRDefault="00AD04BB" w:rsidP="00AD04BB">
      <w:pPr>
        <w:rPr>
          <w:sz w:val="22"/>
          <w:szCs w:val="21"/>
          <w:lang w:eastAsia="ja-JP"/>
        </w:rPr>
      </w:pPr>
      <w:r w:rsidRPr="0072536C">
        <w:rPr>
          <w:rFonts w:hint="eastAsia"/>
          <w:sz w:val="22"/>
          <w:szCs w:val="21"/>
        </w:rPr>
        <w:t xml:space="preserve">　</w:t>
      </w:r>
      <w:r w:rsidRPr="0072536C">
        <w:rPr>
          <w:rFonts w:hint="eastAsia"/>
          <w:sz w:val="22"/>
          <w:szCs w:val="21"/>
          <w:lang w:eastAsia="ja-JP"/>
        </w:rPr>
        <w:t>近時、医療や介護</w:t>
      </w:r>
      <w:r w:rsidRPr="003311BE">
        <w:rPr>
          <w:rFonts w:hint="eastAsia"/>
          <w:sz w:val="22"/>
          <w:szCs w:val="21"/>
          <w:lang w:eastAsia="ja-JP"/>
        </w:rPr>
        <w:t>、福祉等のあらゆる業態において、</w:t>
      </w:r>
      <w:r w:rsidR="0072536C" w:rsidRPr="0072536C">
        <w:rPr>
          <w:rFonts w:hint="eastAsia"/>
          <w:sz w:val="22"/>
          <w:szCs w:val="21"/>
          <w:lang w:eastAsia="ja-JP"/>
        </w:rPr>
        <w:t>サービスのご利用者様やそのご家族様</w:t>
      </w:r>
      <w:r w:rsidR="008400B3">
        <w:rPr>
          <w:rFonts w:hint="eastAsia"/>
          <w:sz w:val="22"/>
          <w:szCs w:val="21"/>
          <w:lang w:eastAsia="ja-JP"/>
        </w:rPr>
        <w:t>等</w:t>
      </w:r>
      <w:r w:rsidR="0072536C" w:rsidRPr="0072536C">
        <w:rPr>
          <w:rFonts w:hint="eastAsia"/>
          <w:sz w:val="22"/>
          <w:szCs w:val="21"/>
          <w:lang w:eastAsia="ja-JP"/>
        </w:rPr>
        <w:t>並びに取引先からの、</w:t>
      </w:r>
      <w:r w:rsidR="008400B3">
        <w:rPr>
          <w:rFonts w:hint="eastAsia"/>
          <w:sz w:val="22"/>
          <w:szCs w:val="21"/>
          <w:lang w:eastAsia="ja-JP"/>
        </w:rPr>
        <w:t>職員</w:t>
      </w:r>
      <w:r w:rsidR="0072536C" w:rsidRPr="0072536C">
        <w:rPr>
          <w:rFonts w:hint="eastAsia"/>
          <w:sz w:val="22"/>
          <w:szCs w:val="21"/>
          <w:lang w:eastAsia="ja-JP"/>
        </w:rPr>
        <w:t>やその関係者に対する暴言や不当要求、悪質な迷惑行為（以下カスタマーハラスメントという</w:t>
      </w:r>
      <w:r w:rsidR="0072536C">
        <w:rPr>
          <w:rFonts w:hint="eastAsia"/>
          <w:sz w:val="22"/>
          <w:szCs w:val="21"/>
          <w:lang w:eastAsia="ja-JP"/>
        </w:rPr>
        <w:t>。）</w:t>
      </w:r>
      <w:r w:rsidRPr="003311BE">
        <w:rPr>
          <w:rFonts w:hint="eastAsia"/>
          <w:sz w:val="22"/>
          <w:szCs w:val="21"/>
          <w:lang w:eastAsia="ja-JP"/>
        </w:rPr>
        <w:t>が重大な社会問題となっています。</w:t>
      </w:r>
      <w:r w:rsidR="00A074B3">
        <w:rPr>
          <w:rFonts w:hint="eastAsia"/>
          <w:sz w:val="22"/>
          <w:szCs w:val="21"/>
          <w:lang w:eastAsia="ja-JP"/>
        </w:rPr>
        <w:t>また、</w:t>
      </w:r>
      <w:commentRangeStart w:id="0"/>
      <w:r w:rsidRPr="003311BE">
        <w:rPr>
          <w:rFonts w:hint="eastAsia"/>
          <w:sz w:val="22"/>
          <w:szCs w:val="21"/>
          <w:lang w:eastAsia="ja-JP"/>
        </w:rPr>
        <w:t>厚生労働省の規定によれば</w:t>
      </w:r>
      <w:commentRangeEnd w:id="0"/>
      <w:r w:rsidR="00FB5C9A">
        <w:rPr>
          <w:rStyle w:val="af1"/>
        </w:rPr>
        <w:commentReference w:id="0"/>
      </w:r>
      <w:r w:rsidRPr="003311BE">
        <w:rPr>
          <w:rFonts w:hint="eastAsia"/>
          <w:sz w:val="22"/>
          <w:szCs w:val="21"/>
          <w:lang w:eastAsia="ja-JP"/>
        </w:rPr>
        <w:t>「個人の人格や尊厳を</w:t>
      </w:r>
      <w:r w:rsidR="00485DBF" w:rsidRPr="003311BE">
        <w:rPr>
          <w:rFonts w:hint="eastAsia"/>
          <w:sz w:val="22"/>
          <w:szCs w:val="21"/>
          <w:lang w:eastAsia="ja-JP"/>
        </w:rPr>
        <w:t>言葉や態度によって傷つけたり、おとしめたりする行為」とされています。</w:t>
      </w:r>
    </w:p>
    <w:p w14:paraId="13C49FAF" w14:textId="016FD480" w:rsidR="00485DBF" w:rsidRPr="003311BE" w:rsidRDefault="00485DBF" w:rsidP="00AD04BB">
      <w:pPr>
        <w:rPr>
          <w:sz w:val="22"/>
          <w:szCs w:val="21"/>
          <w:lang w:eastAsia="ja-JP"/>
        </w:rPr>
      </w:pPr>
      <w:r w:rsidRPr="003311BE">
        <w:rPr>
          <w:rFonts w:hint="eastAsia"/>
          <w:sz w:val="22"/>
          <w:szCs w:val="21"/>
          <w:lang w:eastAsia="ja-JP"/>
        </w:rPr>
        <w:t xml:space="preserve">　私たち</w:t>
      </w:r>
      <w:r w:rsidR="008400B3">
        <w:rPr>
          <w:rFonts w:hint="eastAsia"/>
          <w:sz w:val="22"/>
          <w:szCs w:val="21"/>
          <w:lang w:eastAsia="ja-JP"/>
        </w:rPr>
        <w:t>の法人職員</w:t>
      </w:r>
      <w:r w:rsidRPr="003311BE">
        <w:rPr>
          <w:rFonts w:hint="eastAsia"/>
          <w:sz w:val="22"/>
          <w:szCs w:val="21"/>
          <w:lang w:eastAsia="ja-JP"/>
        </w:rPr>
        <w:t>も、ご利用者</w:t>
      </w:r>
      <w:r w:rsidR="00A56116" w:rsidRPr="003311BE">
        <w:rPr>
          <w:rFonts w:hint="eastAsia"/>
          <w:sz w:val="22"/>
          <w:szCs w:val="21"/>
          <w:lang w:eastAsia="ja-JP"/>
        </w:rPr>
        <w:t>様</w:t>
      </w:r>
      <w:r w:rsidRPr="003311BE">
        <w:rPr>
          <w:rFonts w:hint="eastAsia"/>
          <w:sz w:val="22"/>
          <w:szCs w:val="21"/>
          <w:lang w:eastAsia="ja-JP"/>
        </w:rPr>
        <w:t>ほか皆様と同じ感情をもつ人間であり、心無い誹謗中傷を受けることで、職員が心身の健康を失ってしまうこともあります。</w:t>
      </w:r>
    </w:p>
    <w:p w14:paraId="561F70F4" w14:textId="1EF6A3F2" w:rsidR="00C30C14" w:rsidRPr="003311BE" w:rsidRDefault="00485DBF" w:rsidP="00AD04BB">
      <w:pPr>
        <w:rPr>
          <w:sz w:val="22"/>
          <w:szCs w:val="21"/>
          <w:lang w:eastAsia="ja-JP"/>
        </w:rPr>
      </w:pPr>
      <w:r w:rsidRPr="003311BE">
        <w:rPr>
          <w:rFonts w:hint="eastAsia"/>
          <w:sz w:val="22"/>
          <w:szCs w:val="21"/>
          <w:lang w:eastAsia="ja-JP"/>
        </w:rPr>
        <w:t xml:space="preserve">　そこで当法人は、職員を</w:t>
      </w:r>
      <w:r w:rsidR="00A56116" w:rsidRPr="003311BE">
        <w:rPr>
          <w:rFonts w:hint="eastAsia"/>
          <w:sz w:val="22"/>
          <w:szCs w:val="21"/>
          <w:lang w:eastAsia="ja-JP"/>
        </w:rPr>
        <w:t>カスタマー</w:t>
      </w:r>
      <w:r w:rsidR="00EE14CA" w:rsidRPr="003311BE">
        <w:rPr>
          <w:rFonts w:hint="eastAsia"/>
          <w:sz w:val="22"/>
          <w:szCs w:val="21"/>
          <w:lang w:eastAsia="ja-JP"/>
        </w:rPr>
        <w:t>ハラスメント</w:t>
      </w:r>
      <w:r w:rsidRPr="0072536C">
        <w:rPr>
          <w:rFonts w:hint="eastAsia"/>
          <w:sz w:val="22"/>
          <w:szCs w:val="21"/>
          <w:lang w:eastAsia="ja-JP"/>
        </w:rPr>
        <w:t>から守る</w:t>
      </w:r>
      <w:r w:rsidR="00B30F4C" w:rsidRPr="0072536C">
        <w:rPr>
          <w:rFonts w:hint="eastAsia"/>
          <w:sz w:val="22"/>
          <w:szCs w:val="21"/>
          <w:lang w:eastAsia="ja-JP"/>
        </w:rPr>
        <w:t>ことを目的</w:t>
      </w:r>
      <w:r w:rsidRPr="0072536C">
        <w:rPr>
          <w:rFonts w:hint="eastAsia"/>
          <w:sz w:val="22"/>
          <w:szCs w:val="21"/>
          <w:lang w:eastAsia="ja-JP"/>
        </w:rPr>
        <w:t>に、本指針を</w:t>
      </w:r>
      <w:r w:rsidR="00C664BB" w:rsidRPr="0072536C">
        <w:rPr>
          <w:rFonts w:hint="eastAsia"/>
          <w:sz w:val="22"/>
          <w:szCs w:val="21"/>
          <w:lang w:eastAsia="ja-JP"/>
        </w:rPr>
        <w:t>制定</w:t>
      </w:r>
      <w:r w:rsidRPr="0072536C">
        <w:rPr>
          <w:rFonts w:hint="eastAsia"/>
          <w:sz w:val="22"/>
          <w:szCs w:val="21"/>
          <w:lang w:eastAsia="ja-JP"/>
        </w:rPr>
        <w:t>しました。職員が安心して能力を発揮することで、ご利用者</w:t>
      </w:r>
      <w:r w:rsidR="00B30F4C" w:rsidRPr="0072536C">
        <w:rPr>
          <w:rFonts w:hint="eastAsia"/>
          <w:sz w:val="22"/>
          <w:szCs w:val="21"/>
          <w:lang w:eastAsia="ja-JP"/>
        </w:rPr>
        <w:t>様</w:t>
      </w:r>
      <w:r w:rsidRPr="003311BE">
        <w:rPr>
          <w:rFonts w:hint="eastAsia"/>
          <w:sz w:val="22"/>
          <w:szCs w:val="21"/>
          <w:lang w:eastAsia="ja-JP"/>
        </w:rPr>
        <w:t>に適切なサービスを提供できるように</w:t>
      </w:r>
      <w:r w:rsidR="00A56116" w:rsidRPr="003311BE">
        <w:rPr>
          <w:rFonts w:hint="eastAsia"/>
          <w:sz w:val="22"/>
          <w:szCs w:val="21"/>
          <w:lang w:eastAsia="ja-JP"/>
        </w:rPr>
        <w:t>なると考えております。</w:t>
      </w:r>
    </w:p>
    <w:p w14:paraId="2C6BD8AE" w14:textId="3A4A7962" w:rsidR="00485DBF" w:rsidRDefault="00485DBF" w:rsidP="00C30C14">
      <w:pPr>
        <w:ind w:firstLineChars="100" w:firstLine="220"/>
        <w:rPr>
          <w:sz w:val="22"/>
          <w:szCs w:val="21"/>
          <w:lang w:eastAsia="ja-JP"/>
        </w:rPr>
      </w:pPr>
      <w:r w:rsidRPr="003311BE">
        <w:rPr>
          <w:rFonts w:hint="eastAsia"/>
          <w:sz w:val="22"/>
          <w:szCs w:val="21"/>
          <w:lang w:eastAsia="ja-JP"/>
        </w:rPr>
        <w:t>是非、この指針について皆様のご理解とご協力をお願い申し上げます。</w:t>
      </w:r>
    </w:p>
    <w:p w14:paraId="3F5D6FE5" w14:textId="77777777" w:rsidR="008400B3" w:rsidRPr="003311BE" w:rsidRDefault="008400B3" w:rsidP="00C30C14">
      <w:pPr>
        <w:ind w:firstLineChars="100" w:firstLine="220"/>
        <w:rPr>
          <w:sz w:val="22"/>
          <w:szCs w:val="21"/>
          <w:lang w:eastAsia="ja-JP"/>
        </w:rPr>
      </w:pPr>
    </w:p>
    <w:p w14:paraId="6D91B62B" w14:textId="68E98602" w:rsidR="008400B3" w:rsidRPr="002B4D6C" w:rsidRDefault="008400B3" w:rsidP="00AD04BB">
      <w:pPr>
        <w:rPr>
          <w:sz w:val="22"/>
          <w:szCs w:val="21"/>
          <w:lang w:eastAsia="ja-JP"/>
        </w:rPr>
      </w:pPr>
      <w:commentRangeStart w:id="1"/>
      <w:r w:rsidRPr="002B4D6C">
        <w:rPr>
          <w:rFonts w:hint="eastAsia"/>
          <w:sz w:val="22"/>
          <w:szCs w:val="21"/>
          <w:lang w:eastAsia="ja-JP"/>
        </w:rPr>
        <w:t>【定義】</w:t>
      </w:r>
    </w:p>
    <w:p w14:paraId="364FFFDA" w14:textId="2C9CC2F5" w:rsidR="008400B3" w:rsidRPr="002B4D6C" w:rsidRDefault="008400B3" w:rsidP="00AD04BB">
      <w:pPr>
        <w:rPr>
          <w:sz w:val="22"/>
          <w:szCs w:val="21"/>
          <w:lang w:eastAsia="ja-JP"/>
        </w:rPr>
      </w:pPr>
      <w:r w:rsidRPr="002B4D6C">
        <w:rPr>
          <w:rFonts w:hint="eastAsia"/>
          <w:sz w:val="22"/>
          <w:szCs w:val="21"/>
          <w:lang w:eastAsia="ja-JP"/>
        </w:rPr>
        <w:t xml:space="preserve">　①ご利用者様とは法人と契約している当事者をい</w:t>
      </w:r>
      <w:r w:rsidR="00F9400B" w:rsidRPr="002B4D6C">
        <w:rPr>
          <w:rFonts w:hint="eastAsia"/>
          <w:sz w:val="22"/>
          <w:szCs w:val="21"/>
          <w:lang w:eastAsia="ja-JP"/>
        </w:rPr>
        <w:t>います</w:t>
      </w:r>
      <w:r w:rsidRPr="002B4D6C">
        <w:rPr>
          <w:rFonts w:hint="eastAsia"/>
          <w:sz w:val="22"/>
          <w:szCs w:val="21"/>
          <w:lang w:eastAsia="ja-JP"/>
        </w:rPr>
        <w:t>。</w:t>
      </w:r>
    </w:p>
    <w:p w14:paraId="1AE49444" w14:textId="3A6182AA" w:rsidR="008400B3" w:rsidRPr="002B4D6C" w:rsidRDefault="008400B3" w:rsidP="008400B3">
      <w:pPr>
        <w:ind w:left="440" w:hangingChars="200" w:hanging="440"/>
        <w:rPr>
          <w:sz w:val="22"/>
          <w:szCs w:val="21"/>
          <w:lang w:eastAsia="ja-JP"/>
        </w:rPr>
      </w:pPr>
      <w:r w:rsidRPr="002B4D6C">
        <w:rPr>
          <w:rFonts w:hint="eastAsia"/>
          <w:sz w:val="22"/>
          <w:szCs w:val="21"/>
          <w:lang w:eastAsia="ja-JP"/>
        </w:rPr>
        <w:t xml:space="preserve">　②ご家族等の</w:t>
      </w:r>
      <w:r w:rsidR="00CF1633" w:rsidRPr="002B4D6C">
        <w:rPr>
          <w:rFonts w:hint="eastAsia"/>
          <w:sz w:val="22"/>
          <w:szCs w:val="21"/>
          <w:lang w:eastAsia="ja-JP"/>
        </w:rPr>
        <w:t>「</w:t>
      </w:r>
      <w:r w:rsidRPr="002B4D6C">
        <w:rPr>
          <w:rFonts w:hint="eastAsia"/>
          <w:sz w:val="22"/>
          <w:szCs w:val="21"/>
          <w:lang w:eastAsia="ja-JP"/>
        </w:rPr>
        <w:t>家族</w:t>
      </w:r>
      <w:r w:rsidR="00CF1633" w:rsidRPr="002B4D6C">
        <w:rPr>
          <w:rFonts w:hint="eastAsia"/>
          <w:sz w:val="22"/>
          <w:szCs w:val="21"/>
          <w:lang w:eastAsia="ja-JP"/>
        </w:rPr>
        <w:t>」</w:t>
      </w:r>
      <w:r w:rsidRPr="002B4D6C">
        <w:rPr>
          <w:rFonts w:hint="eastAsia"/>
          <w:sz w:val="22"/>
          <w:szCs w:val="21"/>
          <w:lang w:eastAsia="ja-JP"/>
        </w:rPr>
        <w:t>とは、同居もしくは同居していた親族をい</w:t>
      </w:r>
      <w:r w:rsidR="00F00C54" w:rsidRPr="002B4D6C">
        <w:rPr>
          <w:rFonts w:hint="eastAsia"/>
          <w:sz w:val="22"/>
          <w:szCs w:val="21"/>
          <w:lang w:eastAsia="ja-JP"/>
        </w:rPr>
        <w:t>います</w:t>
      </w:r>
      <w:r w:rsidRPr="002B4D6C">
        <w:rPr>
          <w:rFonts w:hint="eastAsia"/>
          <w:sz w:val="22"/>
          <w:szCs w:val="21"/>
          <w:lang w:eastAsia="ja-JP"/>
        </w:rPr>
        <w:t>。また家族</w:t>
      </w:r>
      <w:r w:rsidR="00255770" w:rsidRPr="002B4D6C">
        <w:rPr>
          <w:rFonts w:hint="eastAsia"/>
          <w:sz w:val="22"/>
          <w:szCs w:val="21"/>
          <w:lang w:eastAsia="ja-JP"/>
        </w:rPr>
        <w:t>様</w:t>
      </w:r>
      <w:r w:rsidRPr="002B4D6C">
        <w:rPr>
          <w:rFonts w:hint="eastAsia"/>
          <w:sz w:val="22"/>
          <w:szCs w:val="21"/>
          <w:lang w:eastAsia="ja-JP"/>
        </w:rPr>
        <w:t>等の</w:t>
      </w:r>
      <w:r w:rsidR="00CF1633" w:rsidRPr="002B4D6C">
        <w:rPr>
          <w:rFonts w:hint="eastAsia"/>
          <w:sz w:val="22"/>
          <w:szCs w:val="21"/>
          <w:lang w:eastAsia="ja-JP"/>
        </w:rPr>
        <w:t>「</w:t>
      </w:r>
      <w:r w:rsidRPr="002B4D6C">
        <w:rPr>
          <w:rFonts w:hint="eastAsia"/>
          <w:sz w:val="22"/>
          <w:szCs w:val="21"/>
          <w:lang w:eastAsia="ja-JP"/>
        </w:rPr>
        <w:t>等</w:t>
      </w:r>
      <w:r w:rsidR="00CF1633" w:rsidRPr="002B4D6C">
        <w:rPr>
          <w:rFonts w:hint="eastAsia"/>
          <w:sz w:val="22"/>
          <w:szCs w:val="21"/>
          <w:lang w:eastAsia="ja-JP"/>
        </w:rPr>
        <w:t>」</w:t>
      </w:r>
      <w:r w:rsidRPr="002B4D6C">
        <w:rPr>
          <w:rFonts w:hint="eastAsia"/>
          <w:sz w:val="22"/>
          <w:szCs w:val="21"/>
          <w:lang w:eastAsia="ja-JP"/>
        </w:rPr>
        <w:t>とは、家族に準じる同居の知人、または近居の親族及び身元引受人をい</w:t>
      </w:r>
      <w:r w:rsidR="00F9400B" w:rsidRPr="002B4D6C">
        <w:rPr>
          <w:rFonts w:hint="eastAsia"/>
          <w:sz w:val="22"/>
          <w:szCs w:val="21"/>
          <w:lang w:eastAsia="ja-JP"/>
        </w:rPr>
        <w:t>います</w:t>
      </w:r>
      <w:r w:rsidRPr="002B4D6C">
        <w:rPr>
          <w:rFonts w:hint="eastAsia"/>
          <w:sz w:val="22"/>
          <w:szCs w:val="21"/>
          <w:lang w:eastAsia="ja-JP"/>
        </w:rPr>
        <w:t>。</w:t>
      </w:r>
    </w:p>
    <w:p w14:paraId="67005DBD" w14:textId="0CD48AAC" w:rsidR="008400B3" w:rsidRPr="002B4D6C" w:rsidRDefault="008400B3" w:rsidP="00AD04BB">
      <w:pPr>
        <w:rPr>
          <w:sz w:val="22"/>
          <w:szCs w:val="21"/>
          <w:lang w:eastAsia="ja-JP"/>
        </w:rPr>
      </w:pPr>
      <w:r w:rsidRPr="002B4D6C">
        <w:rPr>
          <w:rFonts w:hint="eastAsia"/>
          <w:sz w:val="22"/>
          <w:szCs w:val="21"/>
          <w:lang w:eastAsia="ja-JP"/>
        </w:rPr>
        <w:t xml:space="preserve">　③職場とは、職員が職務に従事する全ての場所をい</w:t>
      </w:r>
      <w:r w:rsidR="00F9400B" w:rsidRPr="002B4D6C">
        <w:rPr>
          <w:rFonts w:hint="eastAsia"/>
          <w:sz w:val="22"/>
          <w:szCs w:val="21"/>
          <w:lang w:eastAsia="ja-JP"/>
        </w:rPr>
        <w:t>います</w:t>
      </w:r>
      <w:r w:rsidRPr="002B4D6C">
        <w:rPr>
          <w:rFonts w:hint="eastAsia"/>
          <w:sz w:val="22"/>
          <w:szCs w:val="21"/>
          <w:lang w:eastAsia="ja-JP"/>
        </w:rPr>
        <w:t>。</w:t>
      </w:r>
    </w:p>
    <w:p w14:paraId="0C0CFC87" w14:textId="662EDA3E" w:rsidR="008400B3" w:rsidRPr="002B4D6C" w:rsidRDefault="008400B3" w:rsidP="00AD04BB">
      <w:pPr>
        <w:rPr>
          <w:sz w:val="22"/>
          <w:szCs w:val="21"/>
          <w:lang w:eastAsia="ja-JP"/>
        </w:rPr>
      </w:pPr>
      <w:r w:rsidRPr="002B4D6C">
        <w:rPr>
          <w:rFonts w:hint="eastAsia"/>
          <w:sz w:val="22"/>
          <w:szCs w:val="21"/>
          <w:lang w:eastAsia="ja-JP"/>
        </w:rPr>
        <w:t xml:space="preserve">　④職員とは法人各事業所にて就労する全ての労働者をい</w:t>
      </w:r>
      <w:r w:rsidR="00F9400B" w:rsidRPr="002B4D6C">
        <w:rPr>
          <w:rFonts w:hint="eastAsia"/>
          <w:sz w:val="22"/>
          <w:szCs w:val="21"/>
          <w:lang w:eastAsia="ja-JP"/>
        </w:rPr>
        <w:t>います</w:t>
      </w:r>
      <w:r w:rsidRPr="002B4D6C">
        <w:rPr>
          <w:rFonts w:hint="eastAsia"/>
          <w:sz w:val="22"/>
          <w:szCs w:val="21"/>
          <w:lang w:eastAsia="ja-JP"/>
        </w:rPr>
        <w:t>。</w:t>
      </w:r>
      <w:commentRangeEnd w:id="1"/>
      <w:r w:rsidR="00CF1633" w:rsidRPr="002B4D6C">
        <w:rPr>
          <w:rStyle w:val="af1"/>
        </w:rPr>
        <w:commentReference w:id="1"/>
      </w:r>
    </w:p>
    <w:p w14:paraId="054B386E" w14:textId="77777777" w:rsidR="008400B3" w:rsidRPr="008400B3" w:rsidRDefault="008400B3" w:rsidP="00AD04BB">
      <w:pPr>
        <w:rPr>
          <w:color w:val="FF0000"/>
          <w:sz w:val="22"/>
          <w:szCs w:val="21"/>
          <w:lang w:eastAsia="ja-JP"/>
        </w:rPr>
      </w:pPr>
    </w:p>
    <w:p w14:paraId="2124EC45" w14:textId="0A067F58" w:rsidR="00B30F4C" w:rsidRPr="0072536C" w:rsidRDefault="00B30F4C" w:rsidP="00AD04BB">
      <w:pPr>
        <w:rPr>
          <w:sz w:val="22"/>
          <w:szCs w:val="21"/>
          <w:lang w:eastAsia="ja-JP"/>
        </w:rPr>
      </w:pPr>
      <w:r w:rsidRPr="0072536C">
        <w:rPr>
          <w:rFonts w:hint="eastAsia"/>
          <w:sz w:val="22"/>
          <w:szCs w:val="21"/>
          <w:lang w:eastAsia="ja-JP"/>
        </w:rPr>
        <w:t>【</w:t>
      </w:r>
      <w:r w:rsidR="00CB783F" w:rsidRPr="0072536C">
        <w:rPr>
          <w:rFonts w:hint="eastAsia"/>
          <w:sz w:val="22"/>
          <w:szCs w:val="21"/>
          <w:lang w:eastAsia="ja-JP"/>
        </w:rPr>
        <w:t>カスタマーハラスメントの</w:t>
      </w:r>
      <w:r w:rsidRPr="0072536C">
        <w:rPr>
          <w:rFonts w:hint="eastAsia"/>
          <w:sz w:val="22"/>
          <w:szCs w:val="21"/>
          <w:lang w:eastAsia="ja-JP"/>
        </w:rPr>
        <w:t>対象となる行為】</w:t>
      </w:r>
    </w:p>
    <w:p w14:paraId="2C11CD2A" w14:textId="39B48A9D" w:rsidR="00EE14CA" w:rsidRPr="0072536C" w:rsidRDefault="006E06E2" w:rsidP="006E06E2">
      <w:pPr>
        <w:ind w:firstLineChars="100" w:firstLine="220"/>
        <w:rPr>
          <w:sz w:val="22"/>
          <w:szCs w:val="21"/>
          <w:lang w:eastAsia="ja-JP"/>
        </w:rPr>
      </w:pPr>
      <w:r w:rsidRPr="003311BE">
        <w:rPr>
          <w:rFonts w:hint="eastAsia"/>
          <w:sz w:val="22"/>
          <w:szCs w:val="21"/>
          <w:lang w:eastAsia="ja-JP"/>
        </w:rPr>
        <w:t>当法人の</w:t>
      </w:r>
      <w:r w:rsidR="00AD04BB" w:rsidRPr="003311BE">
        <w:rPr>
          <w:rFonts w:hint="eastAsia"/>
          <w:sz w:val="22"/>
          <w:szCs w:val="21"/>
          <w:lang w:eastAsia="ja-JP"/>
        </w:rPr>
        <w:t>職員</w:t>
      </w:r>
      <w:r w:rsidR="00485DBF" w:rsidRPr="003311BE">
        <w:rPr>
          <w:rFonts w:hint="eastAsia"/>
          <w:sz w:val="22"/>
          <w:szCs w:val="21"/>
          <w:lang w:eastAsia="ja-JP"/>
        </w:rPr>
        <w:t>や関係者に対する</w:t>
      </w:r>
      <w:r w:rsidR="00AD04BB" w:rsidRPr="003311BE">
        <w:rPr>
          <w:rFonts w:hint="eastAsia"/>
          <w:sz w:val="22"/>
          <w:szCs w:val="21"/>
          <w:lang w:eastAsia="ja-JP"/>
        </w:rPr>
        <w:t>次のような</w:t>
      </w:r>
      <w:r w:rsidR="00485DBF" w:rsidRPr="003311BE">
        <w:rPr>
          <w:rFonts w:hint="eastAsia"/>
          <w:sz w:val="22"/>
          <w:szCs w:val="21"/>
          <w:lang w:eastAsia="ja-JP"/>
        </w:rPr>
        <w:t>言動や行為</w:t>
      </w:r>
      <w:r w:rsidR="00485DBF" w:rsidRPr="0072536C">
        <w:rPr>
          <w:rFonts w:hint="eastAsia"/>
          <w:sz w:val="22"/>
          <w:szCs w:val="21"/>
          <w:lang w:eastAsia="ja-JP"/>
        </w:rPr>
        <w:t>を、</w:t>
      </w:r>
      <w:r w:rsidR="000617BF" w:rsidRPr="0072536C">
        <w:rPr>
          <w:rFonts w:hint="eastAsia"/>
          <w:sz w:val="22"/>
          <w:szCs w:val="21"/>
          <w:lang w:eastAsia="ja-JP"/>
        </w:rPr>
        <w:t>カスタマー</w:t>
      </w:r>
      <w:r w:rsidR="00AD04BB" w:rsidRPr="0072536C">
        <w:rPr>
          <w:rFonts w:hint="eastAsia"/>
          <w:sz w:val="22"/>
          <w:szCs w:val="21"/>
          <w:lang w:eastAsia="ja-JP"/>
        </w:rPr>
        <w:t>ハラスメント</w:t>
      </w:r>
      <w:r w:rsidR="00485DBF" w:rsidRPr="0072536C">
        <w:rPr>
          <w:rFonts w:hint="eastAsia"/>
          <w:sz w:val="22"/>
          <w:szCs w:val="21"/>
          <w:lang w:eastAsia="ja-JP"/>
        </w:rPr>
        <w:t>と定義します。</w:t>
      </w:r>
      <w:r w:rsidR="00EE14CA" w:rsidRPr="0072536C">
        <w:rPr>
          <w:rFonts w:hint="eastAsia"/>
          <w:sz w:val="22"/>
          <w:szCs w:val="21"/>
          <w:lang w:eastAsia="ja-JP"/>
        </w:rPr>
        <w:t>なお以下はあくまで一例であり、</w:t>
      </w:r>
      <w:r w:rsidRPr="0072536C">
        <w:rPr>
          <w:rFonts w:hint="eastAsia"/>
          <w:sz w:val="22"/>
          <w:szCs w:val="21"/>
          <w:lang w:eastAsia="ja-JP"/>
        </w:rPr>
        <w:t>記載されたもの</w:t>
      </w:r>
      <w:r w:rsidR="00EE14CA" w:rsidRPr="0072536C">
        <w:rPr>
          <w:rFonts w:hint="eastAsia"/>
          <w:sz w:val="22"/>
          <w:szCs w:val="21"/>
          <w:lang w:eastAsia="ja-JP"/>
        </w:rPr>
        <w:t>に限</w:t>
      </w:r>
      <w:r w:rsidR="00B30F4C" w:rsidRPr="0072536C">
        <w:rPr>
          <w:rFonts w:hint="eastAsia"/>
          <w:sz w:val="22"/>
          <w:szCs w:val="21"/>
          <w:lang w:eastAsia="ja-JP"/>
        </w:rPr>
        <w:t>り</w:t>
      </w:r>
      <w:r w:rsidR="00EE14CA" w:rsidRPr="0072536C">
        <w:rPr>
          <w:rFonts w:hint="eastAsia"/>
          <w:sz w:val="22"/>
          <w:szCs w:val="21"/>
          <w:lang w:eastAsia="ja-JP"/>
        </w:rPr>
        <w:t>ません。</w:t>
      </w:r>
    </w:p>
    <w:p w14:paraId="1FABB460" w14:textId="77777777" w:rsidR="00EE14CA" w:rsidRPr="0072536C" w:rsidRDefault="00AD04BB" w:rsidP="00AD04BB">
      <w:pPr>
        <w:rPr>
          <w:sz w:val="22"/>
          <w:szCs w:val="21"/>
          <w:lang w:eastAsia="ja-JP"/>
        </w:rPr>
      </w:pPr>
      <w:r w:rsidRPr="0072536C">
        <w:rPr>
          <w:rFonts w:hint="eastAsia"/>
          <w:sz w:val="22"/>
          <w:szCs w:val="21"/>
          <w:lang w:eastAsia="ja-JP"/>
        </w:rPr>
        <w:t>①　身体的暴力…身体的な力を使って危害を及ぼす行為。</w:t>
      </w:r>
    </w:p>
    <w:p w14:paraId="433E1465" w14:textId="04CD93AF" w:rsidR="00EE14CA" w:rsidRPr="003311BE" w:rsidRDefault="00AD04BB" w:rsidP="00CB783F">
      <w:pPr>
        <w:ind w:firstLineChars="200" w:firstLine="440"/>
        <w:rPr>
          <w:sz w:val="22"/>
          <w:szCs w:val="21"/>
          <w:lang w:eastAsia="ja-JP"/>
        </w:rPr>
      </w:pPr>
      <w:r w:rsidRPr="003311BE">
        <w:rPr>
          <w:rFonts w:hint="eastAsia"/>
          <w:sz w:val="22"/>
          <w:szCs w:val="21"/>
          <w:lang w:eastAsia="ja-JP"/>
        </w:rPr>
        <w:t>例</w:t>
      </w:r>
      <w:r w:rsidR="00B30F4C" w:rsidRPr="003311BE">
        <w:rPr>
          <w:rFonts w:hint="eastAsia"/>
          <w:sz w:val="22"/>
          <w:szCs w:val="21"/>
          <w:lang w:eastAsia="ja-JP"/>
        </w:rPr>
        <w:t>）</w:t>
      </w:r>
      <w:r w:rsidRPr="003311BE">
        <w:rPr>
          <w:rFonts w:hint="eastAsia"/>
          <w:sz w:val="22"/>
          <w:szCs w:val="21"/>
          <w:lang w:eastAsia="ja-JP"/>
        </w:rPr>
        <w:t>ものを</w:t>
      </w:r>
      <w:r w:rsidR="00B30F4C" w:rsidRPr="003311BE">
        <w:rPr>
          <w:rFonts w:hint="eastAsia"/>
          <w:sz w:val="22"/>
          <w:szCs w:val="21"/>
          <w:lang w:eastAsia="ja-JP"/>
        </w:rPr>
        <w:t>投げ</w:t>
      </w:r>
      <w:r w:rsidRPr="003311BE">
        <w:rPr>
          <w:rFonts w:hint="eastAsia"/>
          <w:sz w:val="22"/>
          <w:szCs w:val="21"/>
          <w:lang w:eastAsia="ja-JP"/>
        </w:rPr>
        <w:t>つける</w:t>
      </w:r>
      <w:r w:rsidR="00B30F4C" w:rsidRPr="003311BE">
        <w:rPr>
          <w:rFonts w:hint="eastAsia"/>
          <w:sz w:val="22"/>
          <w:szCs w:val="21"/>
          <w:lang w:eastAsia="ja-JP"/>
        </w:rPr>
        <w:t>、</w:t>
      </w:r>
      <w:r w:rsidRPr="003311BE">
        <w:rPr>
          <w:rFonts w:hint="eastAsia"/>
          <w:sz w:val="22"/>
          <w:szCs w:val="21"/>
          <w:lang w:eastAsia="ja-JP"/>
        </w:rPr>
        <w:t>たた</w:t>
      </w:r>
      <w:r w:rsidR="006E06E2" w:rsidRPr="003311BE">
        <w:rPr>
          <w:rFonts w:hint="eastAsia"/>
          <w:sz w:val="22"/>
          <w:szCs w:val="21"/>
          <w:lang w:eastAsia="ja-JP"/>
        </w:rPr>
        <w:t>く、引っ掻く、蹴る</w:t>
      </w:r>
      <w:r w:rsidR="00B30F4C" w:rsidRPr="003311BE">
        <w:rPr>
          <w:rFonts w:hint="eastAsia"/>
          <w:sz w:val="22"/>
          <w:szCs w:val="21"/>
          <w:lang w:eastAsia="ja-JP"/>
        </w:rPr>
        <w:t>、</w:t>
      </w:r>
      <w:r w:rsidRPr="003311BE">
        <w:rPr>
          <w:rFonts w:hint="eastAsia"/>
          <w:sz w:val="22"/>
          <w:szCs w:val="21"/>
          <w:lang w:eastAsia="ja-JP"/>
        </w:rPr>
        <w:t>唾を吐く</w:t>
      </w:r>
      <w:r w:rsidR="005A52BD" w:rsidRPr="003311BE">
        <w:rPr>
          <w:rFonts w:hint="eastAsia"/>
          <w:sz w:val="22"/>
          <w:szCs w:val="21"/>
          <w:lang w:eastAsia="ja-JP"/>
        </w:rPr>
        <w:t>等</w:t>
      </w:r>
      <w:r w:rsidRPr="003311BE">
        <w:rPr>
          <w:rFonts w:hint="eastAsia"/>
          <w:sz w:val="22"/>
          <w:szCs w:val="21"/>
          <w:lang w:eastAsia="ja-JP"/>
        </w:rPr>
        <w:t xml:space="preserve"> </w:t>
      </w:r>
    </w:p>
    <w:p w14:paraId="2588EEEC" w14:textId="413AC1C7" w:rsidR="00EE14CA" w:rsidRPr="003311BE" w:rsidRDefault="00AD04BB" w:rsidP="00CB783F">
      <w:pPr>
        <w:ind w:left="440" w:hangingChars="200" w:hanging="440"/>
        <w:rPr>
          <w:sz w:val="22"/>
          <w:szCs w:val="21"/>
          <w:lang w:eastAsia="ja-JP"/>
        </w:rPr>
      </w:pPr>
      <w:r w:rsidRPr="003311BE">
        <w:rPr>
          <w:rFonts w:hint="eastAsia"/>
          <w:sz w:val="22"/>
          <w:szCs w:val="21"/>
          <w:lang w:eastAsia="ja-JP"/>
        </w:rPr>
        <w:t>②　精神的暴力…個人の尊厳や人格を態度によって傷つけたり、おとしめたりする行為。</w:t>
      </w:r>
      <w:r w:rsidRPr="003311BE">
        <w:rPr>
          <w:rFonts w:hint="eastAsia"/>
          <w:sz w:val="22"/>
          <w:szCs w:val="21"/>
          <w:lang w:eastAsia="ja-JP"/>
        </w:rPr>
        <w:t xml:space="preserve"> </w:t>
      </w:r>
    </w:p>
    <w:p w14:paraId="3D05B550" w14:textId="4D6BA856" w:rsidR="00EE14CA" w:rsidRPr="003311BE" w:rsidRDefault="00AD04BB" w:rsidP="00CB783F">
      <w:pPr>
        <w:ind w:firstLineChars="200" w:firstLine="440"/>
        <w:rPr>
          <w:sz w:val="22"/>
          <w:szCs w:val="21"/>
          <w:lang w:eastAsia="ja-JP"/>
        </w:rPr>
      </w:pPr>
      <w:r w:rsidRPr="003311BE">
        <w:rPr>
          <w:rFonts w:hint="eastAsia"/>
          <w:sz w:val="22"/>
          <w:szCs w:val="21"/>
          <w:lang w:eastAsia="ja-JP"/>
        </w:rPr>
        <w:t>例</w:t>
      </w:r>
      <w:r w:rsidR="005A52BD" w:rsidRPr="003311BE">
        <w:rPr>
          <w:rFonts w:hint="eastAsia"/>
          <w:sz w:val="22"/>
          <w:szCs w:val="21"/>
          <w:lang w:eastAsia="ja-JP"/>
        </w:rPr>
        <w:t>）</w:t>
      </w:r>
      <w:r w:rsidR="00EE14CA" w:rsidRPr="003311BE">
        <w:rPr>
          <w:rFonts w:hint="eastAsia"/>
          <w:sz w:val="22"/>
          <w:szCs w:val="21"/>
          <w:lang w:eastAsia="ja-JP"/>
        </w:rPr>
        <w:t>侮辱的な発言や脅迫的言動。</w:t>
      </w:r>
    </w:p>
    <w:p w14:paraId="4ECA6271" w14:textId="77777777" w:rsidR="00EE14CA" w:rsidRPr="003311BE" w:rsidRDefault="00AD04BB" w:rsidP="00CB783F">
      <w:pPr>
        <w:ind w:firstLineChars="400" w:firstLine="880"/>
        <w:rPr>
          <w:sz w:val="22"/>
          <w:szCs w:val="21"/>
          <w:lang w:eastAsia="ja-JP"/>
        </w:rPr>
      </w:pPr>
      <w:r w:rsidRPr="003311BE">
        <w:rPr>
          <w:rFonts w:hint="eastAsia"/>
          <w:sz w:val="22"/>
          <w:szCs w:val="21"/>
          <w:lang w:eastAsia="ja-JP"/>
        </w:rPr>
        <w:t>威圧的な態度で</w:t>
      </w:r>
      <w:r w:rsidR="00EE14CA" w:rsidRPr="003311BE">
        <w:rPr>
          <w:rFonts w:hint="eastAsia"/>
          <w:sz w:val="22"/>
          <w:szCs w:val="21"/>
          <w:lang w:eastAsia="ja-JP"/>
        </w:rPr>
        <w:t>長時間にわたり苦情や叱責を</w:t>
      </w:r>
      <w:r w:rsidRPr="003311BE">
        <w:rPr>
          <w:rFonts w:hint="eastAsia"/>
          <w:sz w:val="22"/>
          <w:szCs w:val="21"/>
          <w:lang w:eastAsia="ja-JP"/>
        </w:rPr>
        <w:t>言い続ける。</w:t>
      </w:r>
    </w:p>
    <w:p w14:paraId="07A9D3A0" w14:textId="7BD1D9DF" w:rsidR="00EE14CA" w:rsidRPr="003311BE" w:rsidRDefault="00AD04BB" w:rsidP="00CB783F">
      <w:pPr>
        <w:ind w:firstLineChars="400" w:firstLine="880"/>
        <w:rPr>
          <w:sz w:val="22"/>
          <w:szCs w:val="21"/>
          <w:lang w:eastAsia="ja-JP"/>
        </w:rPr>
      </w:pPr>
      <w:r w:rsidRPr="003311BE">
        <w:rPr>
          <w:rFonts w:hint="eastAsia"/>
          <w:sz w:val="22"/>
          <w:szCs w:val="21"/>
          <w:lang w:eastAsia="ja-JP"/>
        </w:rPr>
        <w:t>理不尽なサービス</w:t>
      </w:r>
      <w:r w:rsidR="00EE14CA" w:rsidRPr="003311BE">
        <w:rPr>
          <w:rFonts w:hint="eastAsia"/>
          <w:sz w:val="22"/>
          <w:szCs w:val="21"/>
          <w:lang w:eastAsia="ja-JP"/>
        </w:rPr>
        <w:t>、提供不可能なサービス</w:t>
      </w:r>
      <w:r w:rsidRPr="003311BE">
        <w:rPr>
          <w:rFonts w:hint="eastAsia"/>
          <w:sz w:val="22"/>
          <w:szCs w:val="21"/>
          <w:lang w:eastAsia="ja-JP"/>
        </w:rPr>
        <w:t>を要求する</w:t>
      </w:r>
      <w:r w:rsidR="00EE14CA" w:rsidRPr="003311BE">
        <w:rPr>
          <w:rFonts w:hint="eastAsia"/>
          <w:sz w:val="22"/>
          <w:szCs w:val="21"/>
          <w:lang w:eastAsia="ja-JP"/>
        </w:rPr>
        <w:t>（過大な要求）。</w:t>
      </w:r>
    </w:p>
    <w:p w14:paraId="5857DD70" w14:textId="066EC744" w:rsidR="00AD04BB" w:rsidRPr="003311BE" w:rsidRDefault="00EE14CA" w:rsidP="00CB783F">
      <w:pPr>
        <w:ind w:firstLineChars="400" w:firstLine="880"/>
        <w:rPr>
          <w:sz w:val="22"/>
          <w:szCs w:val="21"/>
          <w:lang w:eastAsia="ja-JP"/>
        </w:rPr>
      </w:pPr>
      <w:r w:rsidRPr="003311BE">
        <w:rPr>
          <w:rFonts w:hint="eastAsia"/>
          <w:sz w:val="22"/>
          <w:szCs w:val="21"/>
          <w:lang w:eastAsia="ja-JP"/>
        </w:rPr>
        <w:t>職員の説明や提案を受け付けず、自分の主張を一方的に押し付ける。</w:t>
      </w:r>
    </w:p>
    <w:p w14:paraId="18B6BF92" w14:textId="77777777" w:rsidR="005218C7" w:rsidRDefault="00EE14CA" w:rsidP="00AD04BB">
      <w:pPr>
        <w:rPr>
          <w:sz w:val="22"/>
          <w:szCs w:val="21"/>
          <w:lang w:eastAsia="ja-JP"/>
        </w:rPr>
      </w:pPr>
      <w:r w:rsidRPr="003311BE">
        <w:rPr>
          <w:rFonts w:hint="eastAsia"/>
          <w:sz w:val="22"/>
          <w:szCs w:val="21"/>
          <w:lang w:eastAsia="ja-JP"/>
        </w:rPr>
        <w:t xml:space="preserve">　</w:t>
      </w:r>
      <w:r w:rsidR="00CB783F" w:rsidRPr="003311BE">
        <w:rPr>
          <w:rFonts w:hint="eastAsia"/>
          <w:sz w:val="22"/>
          <w:szCs w:val="21"/>
          <w:lang w:eastAsia="ja-JP"/>
        </w:rPr>
        <w:t xml:space="preserve">　　　</w:t>
      </w:r>
      <w:r w:rsidRPr="003311BE">
        <w:rPr>
          <w:rFonts w:hint="eastAsia"/>
          <w:sz w:val="22"/>
          <w:szCs w:val="21"/>
          <w:lang w:eastAsia="ja-JP"/>
        </w:rPr>
        <w:t>細かい誤りやミスに拘泥し、執拗に職員をなじる。</w:t>
      </w:r>
    </w:p>
    <w:p w14:paraId="120A48BB" w14:textId="24579092" w:rsidR="00EE14CA" w:rsidRPr="0072536C" w:rsidRDefault="005218C7" w:rsidP="0072536C">
      <w:pPr>
        <w:ind w:firstLineChars="400" w:firstLine="880"/>
        <w:rPr>
          <w:sz w:val="22"/>
          <w:szCs w:val="21"/>
          <w:lang w:eastAsia="ja-JP"/>
        </w:rPr>
      </w:pPr>
      <w:r w:rsidRPr="0072536C">
        <w:rPr>
          <w:rFonts w:hint="eastAsia"/>
          <w:sz w:val="22"/>
          <w:szCs w:val="21"/>
          <w:lang w:eastAsia="ja-JP"/>
        </w:rPr>
        <w:t>その他上記と類似する行為。</w:t>
      </w:r>
    </w:p>
    <w:p w14:paraId="212536AC" w14:textId="1163B161" w:rsidR="00EE14CA" w:rsidRPr="003311BE" w:rsidRDefault="00AD04BB" w:rsidP="00FB5C9A">
      <w:pPr>
        <w:ind w:left="440" w:hangingChars="200" w:hanging="440"/>
        <w:rPr>
          <w:sz w:val="22"/>
          <w:szCs w:val="21"/>
          <w:lang w:eastAsia="ja-JP"/>
        </w:rPr>
      </w:pPr>
      <w:r w:rsidRPr="003311BE">
        <w:rPr>
          <w:rFonts w:hint="eastAsia"/>
          <w:sz w:val="22"/>
          <w:szCs w:val="21"/>
          <w:lang w:eastAsia="ja-JP"/>
        </w:rPr>
        <w:t>③　セクシャルハラスメント…意に沿わない性的誘いかけ、好意的な態度の要求等、性的ないやがらせ行為。</w:t>
      </w:r>
      <w:r w:rsidRPr="003311BE">
        <w:rPr>
          <w:rFonts w:hint="eastAsia"/>
          <w:sz w:val="22"/>
          <w:szCs w:val="21"/>
          <w:lang w:eastAsia="ja-JP"/>
        </w:rPr>
        <w:t xml:space="preserve"> </w:t>
      </w:r>
    </w:p>
    <w:p w14:paraId="3DD6E934" w14:textId="433CC240" w:rsidR="00AD04BB" w:rsidRPr="003311BE" w:rsidRDefault="00AD04BB" w:rsidP="00CB783F">
      <w:pPr>
        <w:ind w:leftChars="200" w:left="700" w:hangingChars="100" w:hanging="220"/>
        <w:rPr>
          <w:sz w:val="22"/>
          <w:szCs w:val="21"/>
          <w:lang w:eastAsia="ja-JP"/>
        </w:rPr>
      </w:pPr>
      <w:r w:rsidRPr="003311BE">
        <w:rPr>
          <w:rFonts w:hint="eastAsia"/>
          <w:sz w:val="22"/>
          <w:szCs w:val="21"/>
          <w:lang w:eastAsia="ja-JP"/>
        </w:rPr>
        <w:t>例</w:t>
      </w:r>
      <w:r w:rsidR="005A52BD" w:rsidRPr="003311BE">
        <w:rPr>
          <w:rFonts w:hint="eastAsia"/>
          <w:sz w:val="22"/>
          <w:szCs w:val="21"/>
          <w:lang w:eastAsia="ja-JP"/>
        </w:rPr>
        <w:t>）</w:t>
      </w:r>
      <w:r w:rsidRPr="003311BE">
        <w:rPr>
          <w:rFonts w:hint="eastAsia"/>
          <w:sz w:val="22"/>
          <w:szCs w:val="21"/>
          <w:lang w:eastAsia="ja-JP"/>
        </w:rPr>
        <w:t>必要もなく手や腕をさわる</w:t>
      </w:r>
      <w:r w:rsidR="005A52BD" w:rsidRPr="003311BE">
        <w:rPr>
          <w:rFonts w:hint="eastAsia"/>
          <w:sz w:val="22"/>
          <w:szCs w:val="21"/>
          <w:lang w:eastAsia="ja-JP"/>
        </w:rPr>
        <w:t>、</w:t>
      </w:r>
      <w:r w:rsidRPr="003311BE">
        <w:rPr>
          <w:rFonts w:hint="eastAsia"/>
          <w:sz w:val="22"/>
          <w:szCs w:val="21"/>
          <w:lang w:eastAsia="ja-JP"/>
        </w:rPr>
        <w:t>抱きしめる</w:t>
      </w:r>
      <w:r w:rsidR="005A52BD" w:rsidRPr="003311BE">
        <w:rPr>
          <w:rFonts w:hint="eastAsia"/>
          <w:sz w:val="22"/>
          <w:szCs w:val="21"/>
          <w:lang w:eastAsia="ja-JP"/>
        </w:rPr>
        <w:t>、</w:t>
      </w:r>
      <w:r w:rsidRPr="003311BE">
        <w:rPr>
          <w:rFonts w:hint="eastAsia"/>
          <w:sz w:val="22"/>
          <w:szCs w:val="21"/>
          <w:lang w:eastAsia="ja-JP"/>
        </w:rPr>
        <w:t>卑猥な言動を繰り返す</w:t>
      </w:r>
      <w:r w:rsidR="005A52BD" w:rsidRPr="003311BE">
        <w:rPr>
          <w:rFonts w:hint="eastAsia"/>
          <w:sz w:val="22"/>
          <w:szCs w:val="21"/>
          <w:lang w:eastAsia="ja-JP"/>
        </w:rPr>
        <w:t>、</w:t>
      </w:r>
      <w:r w:rsidR="00CB783F" w:rsidRPr="003311BE">
        <w:rPr>
          <w:rFonts w:hint="eastAsia"/>
          <w:sz w:val="22"/>
          <w:szCs w:val="21"/>
          <w:lang w:eastAsia="ja-JP"/>
        </w:rPr>
        <w:t>プライベート</w:t>
      </w:r>
      <w:r w:rsidR="00EE14CA" w:rsidRPr="003311BE">
        <w:rPr>
          <w:rFonts w:hint="eastAsia"/>
          <w:sz w:val="22"/>
          <w:szCs w:val="21"/>
          <w:lang w:eastAsia="ja-JP"/>
        </w:rPr>
        <w:t>を</w:t>
      </w:r>
      <w:r w:rsidR="00EE14CA" w:rsidRPr="003311BE">
        <w:rPr>
          <w:rFonts w:hint="eastAsia"/>
          <w:sz w:val="22"/>
          <w:szCs w:val="21"/>
          <w:lang w:eastAsia="ja-JP"/>
        </w:rPr>
        <w:lastRenderedPageBreak/>
        <w:t>詮索する</w:t>
      </w:r>
      <w:r w:rsidR="005A52BD" w:rsidRPr="003311BE">
        <w:rPr>
          <w:rFonts w:hint="eastAsia"/>
          <w:sz w:val="22"/>
          <w:szCs w:val="21"/>
          <w:lang w:eastAsia="ja-JP"/>
        </w:rPr>
        <w:t>等</w:t>
      </w:r>
    </w:p>
    <w:p w14:paraId="1BB8508E" w14:textId="77777777" w:rsidR="00C664BB" w:rsidRPr="0072536C" w:rsidRDefault="005A52BD" w:rsidP="00AD04BB">
      <w:pPr>
        <w:rPr>
          <w:sz w:val="22"/>
          <w:szCs w:val="21"/>
          <w:lang w:eastAsia="ja-JP"/>
        </w:rPr>
      </w:pPr>
      <w:r w:rsidRPr="0072536C">
        <w:rPr>
          <w:rFonts w:hint="eastAsia"/>
          <w:sz w:val="22"/>
          <w:szCs w:val="21"/>
          <w:lang w:eastAsia="ja-JP"/>
        </w:rPr>
        <w:t>④　その他の</w:t>
      </w:r>
      <w:r w:rsidR="00C664BB" w:rsidRPr="0072536C">
        <w:rPr>
          <w:rFonts w:hint="eastAsia"/>
          <w:sz w:val="22"/>
          <w:szCs w:val="21"/>
          <w:lang w:eastAsia="ja-JP"/>
        </w:rPr>
        <w:t>行為</w:t>
      </w:r>
    </w:p>
    <w:p w14:paraId="1A30E0C5" w14:textId="602BAD59" w:rsidR="008476B9" w:rsidRPr="0072536C" w:rsidRDefault="00C664BB" w:rsidP="008476B9">
      <w:pPr>
        <w:ind w:firstLineChars="200" w:firstLine="440"/>
        <w:rPr>
          <w:sz w:val="22"/>
          <w:szCs w:val="21"/>
          <w:lang w:eastAsia="ja-JP"/>
        </w:rPr>
      </w:pPr>
      <w:r w:rsidRPr="0072536C">
        <w:rPr>
          <w:rFonts w:hint="eastAsia"/>
          <w:sz w:val="22"/>
          <w:szCs w:val="21"/>
          <w:lang w:eastAsia="ja-JP"/>
        </w:rPr>
        <w:t>・</w:t>
      </w:r>
      <w:r w:rsidR="008476B9" w:rsidRPr="0072536C">
        <w:rPr>
          <w:rFonts w:hint="eastAsia"/>
          <w:sz w:val="22"/>
          <w:szCs w:val="21"/>
          <w:lang w:eastAsia="ja-JP"/>
        </w:rPr>
        <w:t>SNS</w:t>
      </w:r>
      <w:r w:rsidR="008476B9" w:rsidRPr="0072536C">
        <w:rPr>
          <w:rFonts w:hint="eastAsia"/>
          <w:sz w:val="22"/>
          <w:szCs w:val="21"/>
          <w:lang w:eastAsia="ja-JP"/>
        </w:rPr>
        <w:t>やインターネット上での誹謗中傷</w:t>
      </w:r>
    </w:p>
    <w:p w14:paraId="72A527FE" w14:textId="5C523F83" w:rsidR="00C664BB" w:rsidRPr="0072536C" w:rsidRDefault="00C664BB" w:rsidP="00C664BB">
      <w:pPr>
        <w:ind w:firstLineChars="200" w:firstLine="440"/>
        <w:rPr>
          <w:sz w:val="22"/>
          <w:szCs w:val="21"/>
          <w:lang w:eastAsia="ja-JP"/>
        </w:rPr>
      </w:pPr>
      <w:r w:rsidRPr="0072536C">
        <w:rPr>
          <w:rFonts w:hint="eastAsia"/>
          <w:sz w:val="22"/>
          <w:szCs w:val="21"/>
          <w:lang w:eastAsia="ja-JP"/>
        </w:rPr>
        <w:t>・合理的理由のない</w:t>
      </w:r>
      <w:r w:rsidR="000C3711" w:rsidRPr="0072536C">
        <w:rPr>
          <w:rFonts w:hint="eastAsia"/>
          <w:sz w:val="22"/>
          <w:szCs w:val="21"/>
          <w:lang w:eastAsia="ja-JP"/>
        </w:rPr>
        <w:t>事業所以外の場所への呼び出し</w:t>
      </w:r>
      <w:r w:rsidR="008476B9" w:rsidRPr="0072536C">
        <w:rPr>
          <w:rFonts w:hint="eastAsia"/>
          <w:sz w:val="22"/>
          <w:szCs w:val="21"/>
          <w:lang w:eastAsia="ja-JP"/>
        </w:rPr>
        <w:t>、長時間の拘束</w:t>
      </w:r>
    </w:p>
    <w:p w14:paraId="0E31423E" w14:textId="050B7746" w:rsidR="000C3711" w:rsidRDefault="000C3711" w:rsidP="00C664BB">
      <w:pPr>
        <w:ind w:firstLineChars="200" w:firstLine="440"/>
        <w:rPr>
          <w:sz w:val="22"/>
          <w:szCs w:val="21"/>
          <w:lang w:eastAsia="ja-JP"/>
        </w:rPr>
      </w:pPr>
      <w:r w:rsidRPr="0072536C">
        <w:rPr>
          <w:rFonts w:hint="eastAsia"/>
          <w:sz w:val="22"/>
          <w:szCs w:val="21"/>
          <w:lang w:eastAsia="ja-JP"/>
        </w:rPr>
        <w:t>・</w:t>
      </w:r>
      <w:r w:rsidR="008476B9" w:rsidRPr="0072536C">
        <w:rPr>
          <w:rFonts w:hint="eastAsia"/>
          <w:sz w:val="22"/>
          <w:szCs w:val="21"/>
          <w:lang w:eastAsia="ja-JP"/>
        </w:rPr>
        <w:t>職員に対するその他各種のハラスメント</w:t>
      </w:r>
    </w:p>
    <w:p w14:paraId="4132AFB5" w14:textId="77777777" w:rsidR="008400B3" w:rsidRPr="0072536C" w:rsidRDefault="008400B3" w:rsidP="00C664BB">
      <w:pPr>
        <w:ind w:firstLineChars="200" w:firstLine="440"/>
        <w:rPr>
          <w:sz w:val="22"/>
          <w:szCs w:val="21"/>
          <w:lang w:eastAsia="ja-JP"/>
        </w:rPr>
      </w:pPr>
    </w:p>
    <w:p w14:paraId="5D21A8A4" w14:textId="035EC90C" w:rsidR="00CB783F" w:rsidRPr="0072536C" w:rsidRDefault="00CB783F" w:rsidP="00AD04BB">
      <w:pPr>
        <w:rPr>
          <w:sz w:val="22"/>
          <w:szCs w:val="21"/>
          <w:lang w:eastAsia="ja-JP"/>
        </w:rPr>
      </w:pPr>
      <w:r w:rsidRPr="0072536C">
        <w:rPr>
          <w:rFonts w:hint="eastAsia"/>
          <w:sz w:val="22"/>
          <w:szCs w:val="21"/>
          <w:lang w:eastAsia="ja-JP"/>
        </w:rPr>
        <w:t>【カスタマーハラスメントへの対応】</w:t>
      </w:r>
    </w:p>
    <w:p w14:paraId="30EB9462" w14:textId="71B9D13B" w:rsidR="00CB783F" w:rsidRPr="0072536C" w:rsidRDefault="00CB783F" w:rsidP="00CB783F">
      <w:pPr>
        <w:pStyle w:val="af0"/>
        <w:numPr>
          <w:ilvl w:val="0"/>
          <w:numId w:val="1"/>
        </w:numPr>
        <w:ind w:leftChars="0"/>
        <w:rPr>
          <w:sz w:val="22"/>
          <w:szCs w:val="21"/>
          <w:lang w:eastAsia="ja-JP"/>
        </w:rPr>
      </w:pPr>
      <w:r w:rsidRPr="0072536C">
        <w:rPr>
          <w:rFonts w:hint="eastAsia"/>
          <w:sz w:val="22"/>
          <w:szCs w:val="21"/>
          <w:lang w:eastAsia="ja-JP"/>
        </w:rPr>
        <w:t>当法人が講じる</w:t>
      </w:r>
      <w:r w:rsidR="000617BF" w:rsidRPr="0072536C">
        <w:rPr>
          <w:rFonts w:hint="eastAsia"/>
          <w:sz w:val="22"/>
          <w:szCs w:val="21"/>
          <w:lang w:eastAsia="ja-JP"/>
        </w:rPr>
        <w:t>カスタマー</w:t>
      </w:r>
      <w:r w:rsidRPr="0072536C">
        <w:rPr>
          <w:rFonts w:hint="eastAsia"/>
          <w:sz w:val="22"/>
          <w:szCs w:val="21"/>
          <w:lang w:eastAsia="ja-JP"/>
        </w:rPr>
        <w:t>ハラスメント防止施策</w:t>
      </w:r>
    </w:p>
    <w:p w14:paraId="1A42F0AD" w14:textId="30639A05" w:rsidR="00CB783F" w:rsidRPr="0072536C" w:rsidRDefault="00CB783F" w:rsidP="00CB783F">
      <w:pPr>
        <w:ind w:left="220"/>
        <w:rPr>
          <w:sz w:val="22"/>
          <w:szCs w:val="21"/>
          <w:lang w:eastAsia="ja-JP"/>
        </w:rPr>
      </w:pPr>
      <w:r w:rsidRPr="0072536C">
        <w:rPr>
          <w:rFonts w:hint="eastAsia"/>
          <w:sz w:val="22"/>
          <w:szCs w:val="21"/>
          <w:lang w:eastAsia="ja-JP"/>
        </w:rPr>
        <w:t>・ルールを設ける</w:t>
      </w:r>
    </w:p>
    <w:p w14:paraId="1517CDDB" w14:textId="102D9E15" w:rsidR="00CB783F" w:rsidRPr="001B1BCF" w:rsidRDefault="00CB783F" w:rsidP="005218C7">
      <w:pPr>
        <w:ind w:left="440" w:hangingChars="200" w:hanging="440"/>
        <w:rPr>
          <w:color w:val="FF0000"/>
          <w:sz w:val="22"/>
          <w:szCs w:val="21"/>
          <w:lang w:eastAsia="ja-JP"/>
        </w:rPr>
      </w:pPr>
      <w:r w:rsidRPr="003311BE">
        <w:rPr>
          <w:rFonts w:hint="eastAsia"/>
          <w:sz w:val="22"/>
          <w:szCs w:val="21"/>
          <w:lang w:eastAsia="ja-JP"/>
        </w:rPr>
        <w:t xml:space="preserve">　　当指針の他、利用契約書や重要事項説明書に</w:t>
      </w:r>
      <w:r w:rsidR="000617BF" w:rsidRPr="0072536C">
        <w:rPr>
          <w:rFonts w:hint="eastAsia"/>
          <w:sz w:val="22"/>
          <w:szCs w:val="21"/>
          <w:lang w:eastAsia="ja-JP"/>
        </w:rPr>
        <w:t>カスタマー</w:t>
      </w:r>
      <w:r w:rsidRPr="0072536C">
        <w:rPr>
          <w:rFonts w:hint="eastAsia"/>
          <w:sz w:val="22"/>
          <w:szCs w:val="21"/>
          <w:lang w:eastAsia="ja-JP"/>
        </w:rPr>
        <w:t>ハ</w:t>
      </w:r>
      <w:r w:rsidRPr="003311BE">
        <w:rPr>
          <w:rFonts w:hint="eastAsia"/>
          <w:sz w:val="22"/>
          <w:szCs w:val="21"/>
          <w:lang w:eastAsia="ja-JP"/>
        </w:rPr>
        <w:t>ラスメント防止の規定を設け、繰り返し周知します。</w:t>
      </w:r>
    </w:p>
    <w:p w14:paraId="4D410198" w14:textId="3E0B1398" w:rsidR="00CB783F" w:rsidRPr="003311BE" w:rsidRDefault="00CB783F" w:rsidP="00CB783F">
      <w:pPr>
        <w:ind w:firstLineChars="100" w:firstLine="220"/>
        <w:rPr>
          <w:sz w:val="22"/>
          <w:szCs w:val="21"/>
          <w:lang w:eastAsia="ja-JP"/>
        </w:rPr>
      </w:pPr>
      <w:r w:rsidRPr="003311BE">
        <w:rPr>
          <w:rFonts w:hint="eastAsia"/>
          <w:sz w:val="22"/>
          <w:szCs w:val="21"/>
          <w:lang w:eastAsia="ja-JP"/>
        </w:rPr>
        <w:t>・実態を把握する</w:t>
      </w:r>
    </w:p>
    <w:p w14:paraId="51E6FACC" w14:textId="20FFDF2E" w:rsidR="00CB783F" w:rsidRPr="0072536C" w:rsidRDefault="00CB783F" w:rsidP="00CB783F">
      <w:pPr>
        <w:ind w:leftChars="200" w:left="480"/>
        <w:rPr>
          <w:sz w:val="22"/>
          <w:szCs w:val="21"/>
          <w:lang w:eastAsia="ja-JP"/>
        </w:rPr>
      </w:pPr>
      <w:r w:rsidRPr="003311BE">
        <w:rPr>
          <w:rFonts w:hint="eastAsia"/>
          <w:sz w:val="22"/>
          <w:szCs w:val="21"/>
          <w:lang w:eastAsia="ja-JP"/>
        </w:rPr>
        <w:t>定期的、或いは困りごとが生じるごとに職員へのヒアリン</w:t>
      </w:r>
      <w:r w:rsidRPr="0072536C">
        <w:rPr>
          <w:rFonts w:hint="eastAsia"/>
          <w:sz w:val="22"/>
          <w:szCs w:val="21"/>
          <w:lang w:eastAsia="ja-JP"/>
        </w:rPr>
        <w:t>グ</w:t>
      </w:r>
      <w:r w:rsidR="002A68DE" w:rsidRPr="0072536C">
        <w:rPr>
          <w:rFonts w:hint="eastAsia"/>
          <w:sz w:val="22"/>
          <w:szCs w:val="21"/>
          <w:lang w:eastAsia="ja-JP"/>
        </w:rPr>
        <w:t>等</w:t>
      </w:r>
      <w:r w:rsidRPr="0072536C">
        <w:rPr>
          <w:rFonts w:hint="eastAsia"/>
          <w:sz w:val="22"/>
          <w:szCs w:val="21"/>
          <w:lang w:eastAsia="ja-JP"/>
        </w:rPr>
        <w:t>を行い</w:t>
      </w:r>
      <w:r w:rsidRPr="003311BE">
        <w:rPr>
          <w:rFonts w:hint="eastAsia"/>
          <w:sz w:val="22"/>
          <w:szCs w:val="21"/>
          <w:lang w:eastAsia="ja-JP"/>
        </w:rPr>
        <w:t>日頃から</w:t>
      </w:r>
      <w:r w:rsidR="00685C37" w:rsidRPr="0072536C">
        <w:rPr>
          <w:rFonts w:hint="eastAsia"/>
          <w:sz w:val="22"/>
          <w:szCs w:val="21"/>
          <w:lang w:eastAsia="ja-JP"/>
        </w:rPr>
        <w:t>職</w:t>
      </w:r>
      <w:r w:rsidR="008400B3">
        <w:rPr>
          <w:rFonts w:hint="eastAsia"/>
          <w:sz w:val="22"/>
          <w:szCs w:val="21"/>
          <w:lang w:eastAsia="ja-JP"/>
        </w:rPr>
        <w:t>員</w:t>
      </w:r>
      <w:r w:rsidRPr="0072536C">
        <w:rPr>
          <w:rFonts w:hint="eastAsia"/>
          <w:sz w:val="22"/>
          <w:szCs w:val="21"/>
          <w:lang w:eastAsia="ja-JP"/>
        </w:rPr>
        <w:t>の悩みに耳を傾けます。</w:t>
      </w:r>
    </w:p>
    <w:p w14:paraId="25304CB6" w14:textId="67387606" w:rsidR="00CB783F" w:rsidRPr="003311BE" w:rsidRDefault="00CB783F" w:rsidP="00CB783F">
      <w:pPr>
        <w:ind w:firstLineChars="100" w:firstLine="220"/>
        <w:rPr>
          <w:sz w:val="22"/>
          <w:szCs w:val="21"/>
          <w:lang w:eastAsia="ja-JP"/>
        </w:rPr>
      </w:pPr>
      <w:r w:rsidRPr="003311BE">
        <w:rPr>
          <w:rFonts w:hint="eastAsia"/>
          <w:sz w:val="22"/>
          <w:szCs w:val="21"/>
          <w:lang w:eastAsia="ja-JP"/>
        </w:rPr>
        <w:t>・教育・研修を実施する</w:t>
      </w:r>
    </w:p>
    <w:p w14:paraId="48FBAB79" w14:textId="13519CC2" w:rsidR="00CB783F" w:rsidRPr="0072536C" w:rsidRDefault="000617BF" w:rsidP="00CB783F">
      <w:pPr>
        <w:ind w:leftChars="200" w:left="480"/>
        <w:rPr>
          <w:sz w:val="22"/>
          <w:szCs w:val="21"/>
          <w:lang w:eastAsia="ja-JP"/>
        </w:rPr>
      </w:pPr>
      <w:r w:rsidRPr="0072536C">
        <w:rPr>
          <w:rFonts w:hint="eastAsia"/>
          <w:sz w:val="22"/>
          <w:szCs w:val="21"/>
          <w:lang w:eastAsia="ja-JP"/>
        </w:rPr>
        <w:t>カスタマー</w:t>
      </w:r>
      <w:r w:rsidR="00CB783F" w:rsidRPr="0072536C">
        <w:rPr>
          <w:rFonts w:hint="eastAsia"/>
          <w:sz w:val="22"/>
          <w:szCs w:val="21"/>
          <w:lang w:eastAsia="ja-JP"/>
        </w:rPr>
        <w:t>ハラスメントは深刻な人権問題であり、コンプライアンス、ご利用者</w:t>
      </w:r>
      <w:r w:rsidR="00A56116" w:rsidRPr="0072536C">
        <w:rPr>
          <w:rFonts w:hint="eastAsia"/>
          <w:sz w:val="22"/>
          <w:szCs w:val="21"/>
          <w:lang w:eastAsia="ja-JP"/>
        </w:rPr>
        <w:t>様</w:t>
      </w:r>
      <w:r w:rsidR="00CB783F" w:rsidRPr="0072536C">
        <w:rPr>
          <w:rFonts w:hint="eastAsia"/>
          <w:sz w:val="22"/>
          <w:szCs w:val="21"/>
          <w:lang w:eastAsia="ja-JP"/>
        </w:rPr>
        <w:t>支援にも関係するテーマであることについて理解を深めます。法人の方針や取組について周知・啓発を継続的に実施します。</w:t>
      </w:r>
    </w:p>
    <w:p w14:paraId="79EE1420" w14:textId="1BDF4106" w:rsidR="00CB783F" w:rsidRPr="0072536C" w:rsidRDefault="00CB783F" w:rsidP="00CB783F">
      <w:pPr>
        <w:ind w:firstLineChars="100" w:firstLine="220"/>
        <w:rPr>
          <w:sz w:val="22"/>
          <w:szCs w:val="21"/>
          <w:lang w:eastAsia="ja-JP"/>
        </w:rPr>
      </w:pPr>
      <w:r w:rsidRPr="0072536C">
        <w:rPr>
          <w:rFonts w:hint="eastAsia"/>
          <w:sz w:val="22"/>
          <w:szCs w:val="21"/>
          <w:lang w:eastAsia="ja-JP"/>
        </w:rPr>
        <w:t>・相談や解決の場を設置する</w:t>
      </w:r>
    </w:p>
    <w:p w14:paraId="7DFE0061" w14:textId="3F4F6213" w:rsidR="008400B3" w:rsidRPr="003311BE" w:rsidRDefault="00CB783F" w:rsidP="00CB783F">
      <w:pPr>
        <w:ind w:left="440" w:hangingChars="200" w:hanging="440"/>
        <w:rPr>
          <w:sz w:val="22"/>
          <w:szCs w:val="21"/>
          <w:lang w:eastAsia="ja-JP"/>
        </w:rPr>
      </w:pPr>
      <w:r w:rsidRPr="0072536C">
        <w:rPr>
          <w:rFonts w:hint="eastAsia"/>
          <w:sz w:val="22"/>
          <w:szCs w:val="21"/>
          <w:lang w:eastAsia="ja-JP"/>
        </w:rPr>
        <w:t xml:space="preserve">　　法人内に相談窓口</w:t>
      </w:r>
      <w:r w:rsidRPr="003311BE">
        <w:rPr>
          <w:rFonts w:hint="eastAsia"/>
          <w:sz w:val="22"/>
          <w:szCs w:val="21"/>
          <w:lang w:eastAsia="ja-JP"/>
        </w:rPr>
        <w:t>を設け、</w:t>
      </w:r>
      <w:commentRangeStart w:id="2"/>
      <w:r w:rsidRPr="003311BE">
        <w:rPr>
          <w:rFonts w:hint="eastAsia"/>
          <w:sz w:val="22"/>
          <w:szCs w:val="21"/>
          <w:lang w:eastAsia="ja-JP"/>
        </w:rPr>
        <w:t>外部には顧問弁護士にいつでも相談できる体制を整備し、</w:t>
      </w:r>
      <w:commentRangeEnd w:id="2"/>
      <w:r w:rsidR="00685C37">
        <w:rPr>
          <w:rStyle w:val="af1"/>
        </w:rPr>
        <w:commentReference w:id="2"/>
      </w:r>
      <w:r w:rsidRPr="003311BE">
        <w:rPr>
          <w:rFonts w:hint="eastAsia"/>
          <w:sz w:val="22"/>
          <w:szCs w:val="21"/>
          <w:lang w:eastAsia="ja-JP"/>
        </w:rPr>
        <w:t>都度組織としてコンプライアンスに則り対応します。</w:t>
      </w:r>
    </w:p>
    <w:p w14:paraId="6EA845FC" w14:textId="1D52FD7F" w:rsidR="00EE14CA" w:rsidRPr="003311BE" w:rsidRDefault="000617BF" w:rsidP="000617BF">
      <w:pPr>
        <w:pStyle w:val="af0"/>
        <w:numPr>
          <w:ilvl w:val="0"/>
          <w:numId w:val="1"/>
        </w:numPr>
        <w:ind w:leftChars="0"/>
        <w:rPr>
          <w:sz w:val="22"/>
          <w:szCs w:val="21"/>
          <w:lang w:eastAsia="ja-JP"/>
        </w:rPr>
      </w:pPr>
      <w:r w:rsidRPr="0072536C">
        <w:rPr>
          <w:rFonts w:hint="eastAsia"/>
          <w:sz w:val="22"/>
          <w:szCs w:val="21"/>
          <w:lang w:eastAsia="ja-JP"/>
        </w:rPr>
        <w:t>カスタマー</w:t>
      </w:r>
      <w:r w:rsidR="00EE14CA" w:rsidRPr="0072536C">
        <w:rPr>
          <w:rFonts w:hint="eastAsia"/>
          <w:sz w:val="22"/>
          <w:szCs w:val="21"/>
          <w:lang w:eastAsia="ja-JP"/>
        </w:rPr>
        <w:t>ハラスメン</w:t>
      </w:r>
      <w:r w:rsidR="00EE14CA" w:rsidRPr="003311BE">
        <w:rPr>
          <w:rFonts w:hint="eastAsia"/>
          <w:sz w:val="22"/>
          <w:szCs w:val="21"/>
          <w:lang w:eastAsia="ja-JP"/>
        </w:rPr>
        <w:t>ト発生時の当法人の対応</w:t>
      </w:r>
    </w:p>
    <w:p w14:paraId="05B1ED3B" w14:textId="737EA3FA" w:rsidR="00EE14CA" w:rsidRPr="003311BE" w:rsidRDefault="000617BF" w:rsidP="000617BF">
      <w:pPr>
        <w:ind w:leftChars="100" w:left="460" w:hangingChars="100" w:hanging="220"/>
        <w:rPr>
          <w:sz w:val="22"/>
          <w:szCs w:val="21"/>
          <w:lang w:eastAsia="ja-JP"/>
        </w:rPr>
      </w:pPr>
      <w:r w:rsidRPr="003311BE">
        <w:rPr>
          <w:rFonts w:hint="eastAsia"/>
          <w:sz w:val="22"/>
          <w:szCs w:val="21"/>
          <w:lang w:eastAsia="ja-JP"/>
        </w:rPr>
        <w:t>・</w:t>
      </w:r>
      <w:r w:rsidR="00EE14CA" w:rsidRPr="003311BE">
        <w:rPr>
          <w:rFonts w:hint="eastAsia"/>
          <w:sz w:val="22"/>
          <w:szCs w:val="21"/>
          <w:lang w:eastAsia="ja-JP"/>
        </w:rPr>
        <w:t>当法人は、職員の人権保障のため</w:t>
      </w:r>
      <w:r w:rsidR="003064EC" w:rsidRPr="003311BE">
        <w:rPr>
          <w:rFonts w:hint="eastAsia"/>
          <w:sz w:val="22"/>
          <w:szCs w:val="21"/>
          <w:lang w:eastAsia="ja-JP"/>
        </w:rPr>
        <w:t>カスタマー</w:t>
      </w:r>
      <w:r w:rsidR="00EE14CA" w:rsidRPr="003311BE">
        <w:rPr>
          <w:rFonts w:hint="eastAsia"/>
          <w:sz w:val="22"/>
          <w:szCs w:val="21"/>
          <w:lang w:eastAsia="ja-JP"/>
        </w:rPr>
        <w:t>ハラスメントに該当すると思われる</w:t>
      </w:r>
      <w:r w:rsidR="00685C37" w:rsidRPr="00417A05">
        <w:rPr>
          <w:rFonts w:hint="eastAsia"/>
          <w:sz w:val="22"/>
          <w:szCs w:val="21"/>
          <w:lang w:eastAsia="ja-JP"/>
        </w:rPr>
        <w:t>事態が発生した場合は</w:t>
      </w:r>
      <w:r w:rsidR="00685C37" w:rsidRPr="0072536C">
        <w:rPr>
          <w:rFonts w:hint="eastAsia"/>
          <w:sz w:val="22"/>
          <w:szCs w:val="21"/>
          <w:lang w:eastAsia="ja-JP"/>
        </w:rPr>
        <w:t>、</w:t>
      </w:r>
      <w:commentRangeStart w:id="3"/>
      <w:r w:rsidR="00685C37" w:rsidRPr="0072536C">
        <w:rPr>
          <w:rFonts w:hint="eastAsia"/>
          <w:sz w:val="22"/>
          <w:szCs w:val="21"/>
          <w:lang w:eastAsia="ja-JP"/>
        </w:rPr>
        <w:t>所定の手続きにより</w:t>
      </w:r>
      <w:commentRangeEnd w:id="3"/>
      <w:r w:rsidR="00417A05" w:rsidRPr="0072536C">
        <w:rPr>
          <w:rStyle w:val="af1"/>
        </w:rPr>
        <w:commentReference w:id="3"/>
      </w:r>
      <w:r w:rsidR="00EE14CA" w:rsidRPr="003311BE">
        <w:rPr>
          <w:rFonts w:hint="eastAsia"/>
          <w:sz w:val="22"/>
          <w:szCs w:val="21"/>
          <w:lang w:eastAsia="ja-JP"/>
        </w:rPr>
        <w:t>事実を確認し</w:t>
      </w:r>
      <w:r w:rsidR="0072536C">
        <w:rPr>
          <w:rFonts w:hint="eastAsia"/>
          <w:sz w:val="22"/>
          <w:szCs w:val="21"/>
          <w:lang w:eastAsia="ja-JP"/>
        </w:rPr>
        <w:t>、</w:t>
      </w:r>
      <w:r w:rsidR="00417A05" w:rsidRPr="0072536C">
        <w:rPr>
          <w:rFonts w:hint="eastAsia"/>
          <w:sz w:val="22"/>
          <w:szCs w:val="21"/>
          <w:lang w:eastAsia="ja-JP"/>
        </w:rPr>
        <w:t>カスタマーハラスメントに該当する行為を認定し</w:t>
      </w:r>
      <w:r w:rsidR="00685C37" w:rsidRPr="0072536C">
        <w:rPr>
          <w:rFonts w:hint="eastAsia"/>
          <w:sz w:val="22"/>
          <w:szCs w:val="21"/>
          <w:lang w:eastAsia="ja-JP"/>
        </w:rPr>
        <w:t>ます。</w:t>
      </w:r>
      <w:r w:rsidR="00417A05" w:rsidRPr="0072536C">
        <w:rPr>
          <w:rFonts w:hint="eastAsia"/>
          <w:sz w:val="22"/>
          <w:szCs w:val="21"/>
          <w:lang w:eastAsia="ja-JP"/>
        </w:rPr>
        <w:t>認定</w:t>
      </w:r>
      <w:r w:rsidR="00685C37" w:rsidRPr="0072536C">
        <w:rPr>
          <w:rFonts w:hint="eastAsia"/>
          <w:sz w:val="22"/>
          <w:szCs w:val="21"/>
          <w:lang w:eastAsia="ja-JP"/>
        </w:rPr>
        <w:t>でき</w:t>
      </w:r>
      <w:r w:rsidR="00EE14CA" w:rsidRPr="0072536C">
        <w:rPr>
          <w:rFonts w:hint="eastAsia"/>
          <w:sz w:val="22"/>
          <w:szCs w:val="21"/>
          <w:lang w:eastAsia="ja-JP"/>
        </w:rPr>
        <w:t>次第</w:t>
      </w:r>
      <w:r w:rsidR="00EE14CA" w:rsidRPr="003311BE">
        <w:rPr>
          <w:rFonts w:hint="eastAsia"/>
          <w:sz w:val="22"/>
          <w:szCs w:val="21"/>
          <w:lang w:eastAsia="ja-JP"/>
        </w:rPr>
        <w:t>、実態の究明と関係改善に向けて対応します。</w:t>
      </w:r>
    </w:p>
    <w:p w14:paraId="3526A884" w14:textId="22271795" w:rsidR="00EE14CA" w:rsidRPr="00C74EF4" w:rsidRDefault="00EE14CA" w:rsidP="000617BF">
      <w:pPr>
        <w:ind w:leftChars="200" w:left="480"/>
        <w:rPr>
          <w:sz w:val="22"/>
          <w:szCs w:val="21"/>
          <w:lang w:eastAsia="ja-JP"/>
        </w:rPr>
      </w:pPr>
      <w:r w:rsidRPr="003311BE">
        <w:rPr>
          <w:rFonts w:hint="eastAsia"/>
          <w:sz w:val="22"/>
          <w:szCs w:val="21"/>
          <w:lang w:eastAsia="ja-JP"/>
        </w:rPr>
        <w:t>具体的には、</w:t>
      </w:r>
      <w:r w:rsidR="00417A05" w:rsidRPr="0072536C">
        <w:rPr>
          <w:rFonts w:hint="eastAsia"/>
          <w:sz w:val="22"/>
          <w:szCs w:val="21"/>
          <w:lang w:eastAsia="ja-JP"/>
        </w:rPr>
        <w:t>カスタマー</w:t>
      </w:r>
      <w:r w:rsidRPr="0072536C">
        <w:rPr>
          <w:rFonts w:hint="eastAsia"/>
          <w:sz w:val="22"/>
          <w:szCs w:val="21"/>
          <w:lang w:eastAsia="ja-JP"/>
        </w:rPr>
        <w:t>ハラス</w:t>
      </w:r>
      <w:r w:rsidRPr="003311BE">
        <w:rPr>
          <w:rFonts w:hint="eastAsia"/>
          <w:sz w:val="22"/>
          <w:szCs w:val="21"/>
          <w:lang w:eastAsia="ja-JP"/>
        </w:rPr>
        <w:t>メントをしたと思われる方に</w:t>
      </w:r>
      <w:r w:rsidR="00B943B8" w:rsidRPr="003311BE">
        <w:rPr>
          <w:rFonts w:hint="eastAsia"/>
          <w:sz w:val="22"/>
          <w:szCs w:val="21"/>
          <w:lang w:eastAsia="ja-JP"/>
        </w:rPr>
        <w:t>対し</w:t>
      </w:r>
      <w:r w:rsidR="00496583">
        <w:rPr>
          <w:rFonts w:hint="eastAsia"/>
          <w:sz w:val="22"/>
          <w:szCs w:val="21"/>
          <w:lang w:eastAsia="ja-JP"/>
        </w:rPr>
        <w:t>話し合いに</w:t>
      </w:r>
      <w:r w:rsidR="00685C37" w:rsidRPr="0072536C">
        <w:rPr>
          <w:rFonts w:hint="eastAsia"/>
          <w:sz w:val="22"/>
          <w:szCs w:val="21"/>
          <w:lang w:eastAsia="ja-JP"/>
        </w:rPr>
        <w:t>応じて頂き</w:t>
      </w:r>
      <w:r w:rsidR="0072536C" w:rsidRPr="0072536C">
        <w:rPr>
          <w:rFonts w:hint="eastAsia"/>
          <w:sz w:val="22"/>
          <w:szCs w:val="21"/>
          <w:lang w:eastAsia="ja-JP"/>
        </w:rPr>
        <w:t>、</w:t>
      </w:r>
      <w:r w:rsidR="00B943B8" w:rsidRPr="0072536C">
        <w:rPr>
          <w:rFonts w:hint="eastAsia"/>
          <w:sz w:val="22"/>
          <w:szCs w:val="21"/>
          <w:lang w:eastAsia="ja-JP"/>
        </w:rPr>
        <w:t>その内容により、</w:t>
      </w:r>
      <w:r w:rsidRPr="0072536C">
        <w:rPr>
          <w:rFonts w:hint="eastAsia"/>
          <w:sz w:val="22"/>
          <w:szCs w:val="21"/>
          <w:lang w:eastAsia="ja-JP"/>
        </w:rPr>
        <w:t>当法人が</w:t>
      </w:r>
      <w:r w:rsidR="000617BF" w:rsidRPr="0072536C">
        <w:rPr>
          <w:rFonts w:hint="eastAsia"/>
          <w:sz w:val="22"/>
          <w:szCs w:val="21"/>
          <w:lang w:eastAsia="ja-JP"/>
        </w:rPr>
        <w:t>カスタマー</w:t>
      </w:r>
      <w:r w:rsidRPr="0072536C">
        <w:rPr>
          <w:rFonts w:hint="eastAsia"/>
          <w:sz w:val="22"/>
          <w:szCs w:val="21"/>
          <w:lang w:eastAsia="ja-JP"/>
        </w:rPr>
        <w:t>ハラスメントと認定した行為、その他当法人が困っている言動等に</w:t>
      </w:r>
      <w:r w:rsidRPr="003311BE">
        <w:rPr>
          <w:rFonts w:hint="eastAsia"/>
          <w:sz w:val="22"/>
          <w:szCs w:val="21"/>
          <w:lang w:eastAsia="ja-JP"/>
        </w:rPr>
        <w:t>ついて、以後控えて頂くよう</w:t>
      </w:r>
      <w:r w:rsidR="001B1BCF" w:rsidRPr="00C74EF4">
        <w:rPr>
          <w:rFonts w:hint="eastAsia"/>
          <w:sz w:val="22"/>
          <w:szCs w:val="21"/>
          <w:lang w:eastAsia="ja-JP"/>
        </w:rPr>
        <w:t>申し入れをします。</w:t>
      </w:r>
    </w:p>
    <w:p w14:paraId="4C9E93F7" w14:textId="37615AFF" w:rsidR="00EE14CA" w:rsidRPr="003311BE" w:rsidRDefault="000617BF" w:rsidP="000617BF">
      <w:pPr>
        <w:ind w:leftChars="200" w:left="700" w:hangingChars="100" w:hanging="220"/>
        <w:rPr>
          <w:sz w:val="22"/>
          <w:szCs w:val="21"/>
          <w:lang w:eastAsia="ja-JP"/>
        </w:rPr>
      </w:pPr>
      <w:r w:rsidRPr="003311BE">
        <w:rPr>
          <w:rFonts w:hint="eastAsia"/>
          <w:sz w:val="22"/>
          <w:szCs w:val="21"/>
          <w:lang w:eastAsia="ja-JP"/>
        </w:rPr>
        <w:t>（※</w:t>
      </w:r>
      <w:r w:rsidRPr="0072536C">
        <w:rPr>
          <w:rFonts w:hint="eastAsia"/>
          <w:sz w:val="22"/>
          <w:szCs w:val="21"/>
          <w:lang w:eastAsia="ja-JP"/>
        </w:rPr>
        <w:t>カスタマー</w:t>
      </w:r>
      <w:r w:rsidR="00EE14CA" w:rsidRPr="0072536C">
        <w:rPr>
          <w:rFonts w:hint="eastAsia"/>
          <w:sz w:val="22"/>
          <w:szCs w:val="21"/>
          <w:lang w:eastAsia="ja-JP"/>
        </w:rPr>
        <w:t>ハラス</w:t>
      </w:r>
      <w:r w:rsidR="00EE14CA" w:rsidRPr="003311BE">
        <w:rPr>
          <w:rFonts w:hint="eastAsia"/>
          <w:sz w:val="22"/>
          <w:szCs w:val="21"/>
          <w:lang w:eastAsia="ja-JP"/>
        </w:rPr>
        <w:t>メントが認知症や</w:t>
      </w:r>
      <w:r w:rsidR="006E06E2" w:rsidRPr="003311BE">
        <w:rPr>
          <w:rFonts w:hint="eastAsia"/>
          <w:sz w:val="22"/>
          <w:szCs w:val="21"/>
          <w:lang w:eastAsia="ja-JP"/>
        </w:rPr>
        <w:t>知的障害、精神疾患等のご利用者</w:t>
      </w:r>
      <w:r w:rsidR="002A68DE" w:rsidRPr="003311BE">
        <w:rPr>
          <w:rFonts w:hint="eastAsia"/>
          <w:sz w:val="22"/>
          <w:szCs w:val="21"/>
          <w:lang w:eastAsia="ja-JP"/>
        </w:rPr>
        <w:t>様</w:t>
      </w:r>
      <w:r w:rsidR="006E06E2" w:rsidRPr="003311BE">
        <w:rPr>
          <w:rFonts w:hint="eastAsia"/>
          <w:sz w:val="22"/>
          <w:szCs w:val="21"/>
          <w:lang w:eastAsia="ja-JP"/>
        </w:rPr>
        <w:t>による場合は、そのご家族様や関係者にご相談を申し入れ、関係者間で事態の改善に向けた協議を</w:t>
      </w:r>
      <w:r w:rsidRPr="0072536C">
        <w:rPr>
          <w:rFonts w:hint="eastAsia"/>
          <w:sz w:val="22"/>
          <w:szCs w:val="21"/>
          <w:lang w:eastAsia="ja-JP"/>
        </w:rPr>
        <w:t>行います。</w:t>
      </w:r>
      <w:r w:rsidRPr="003311BE">
        <w:rPr>
          <w:rFonts w:hint="eastAsia"/>
          <w:sz w:val="22"/>
          <w:szCs w:val="21"/>
          <w:lang w:eastAsia="ja-JP"/>
        </w:rPr>
        <w:t>）</w:t>
      </w:r>
    </w:p>
    <w:p w14:paraId="5FA309FC" w14:textId="1321B0FF" w:rsidR="000617BF" w:rsidRPr="0072536C" w:rsidRDefault="000617BF" w:rsidP="000617BF">
      <w:pPr>
        <w:ind w:left="440" w:hangingChars="200" w:hanging="440"/>
        <w:rPr>
          <w:sz w:val="22"/>
          <w:szCs w:val="21"/>
          <w:lang w:eastAsia="ja-JP"/>
        </w:rPr>
      </w:pPr>
      <w:r w:rsidRPr="003311BE">
        <w:rPr>
          <w:rFonts w:hint="eastAsia"/>
          <w:sz w:val="22"/>
          <w:szCs w:val="21"/>
          <w:lang w:eastAsia="ja-JP"/>
        </w:rPr>
        <w:t xml:space="preserve">　・</w:t>
      </w:r>
      <w:r w:rsidRPr="0072536C">
        <w:rPr>
          <w:rFonts w:hint="eastAsia"/>
          <w:sz w:val="22"/>
          <w:szCs w:val="21"/>
          <w:lang w:eastAsia="ja-JP"/>
        </w:rPr>
        <w:t>カスタマーハラスメントの被害にあった職員のケアを最優先に努めるとともに、当該職員及び当該ご利用者様やご家族</w:t>
      </w:r>
      <w:r w:rsidR="00A56116" w:rsidRPr="0072536C">
        <w:rPr>
          <w:rFonts w:hint="eastAsia"/>
          <w:sz w:val="22"/>
          <w:szCs w:val="21"/>
          <w:lang w:eastAsia="ja-JP"/>
        </w:rPr>
        <w:t>様</w:t>
      </w:r>
      <w:r w:rsidR="008400B3">
        <w:rPr>
          <w:rFonts w:hint="eastAsia"/>
          <w:sz w:val="22"/>
          <w:szCs w:val="21"/>
          <w:lang w:eastAsia="ja-JP"/>
        </w:rPr>
        <w:t>等</w:t>
      </w:r>
      <w:r w:rsidRPr="0072536C">
        <w:rPr>
          <w:rFonts w:hint="eastAsia"/>
          <w:sz w:val="22"/>
          <w:szCs w:val="21"/>
          <w:lang w:eastAsia="ja-JP"/>
        </w:rPr>
        <w:t>について担当を替わる等迅速に勤務体制の調整を行います。</w:t>
      </w:r>
    </w:p>
    <w:p w14:paraId="5FCB45E5" w14:textId="3328E663" w:rsidR="006E06E2" w:rsidRPr="0072536C" w:rsidRDefault="000617BF" w:rsidP="000617BF">
      <w:pPr>
        <w:ind w:leftChars="100" w:left="460" w:hangingChars="100" w:hanging="220"/>
        <w:rPr>
          <w:sz w:val="22"/>
          <w:szCs w:val="21"/>
          <w:lang w:eastAsia="ja-JP"/>
        </w:rPr>
      </w:pPr>
      <w:r w:rsidRPr="003311BE">
        <w:rPr>
          <w:rFonts w:hint="eastAsia"/>
          <w:sz w:val="22"/>
          <w:szCs w:val="21"/>
          <w:lang w:eastAsia="ja-JP"/>
        </w:rPr>
        <w:t>・</w:t>
      </w:r>
      <w:r w:rsidRPr="0072536C">
        <w:rPr>
          <w:rFonts w:hint="eastAsia"/>
          <w:sz w:val="22"/>
          <w:szCs w:val="21"/>
          <w:lang w:eastAsia="ja-JP"/>
        </w:rPr>
        <w:t>カスタマー</w:t>
      </w:r>
      <w:r w:rsidR="006E06E2" w:rsidRPr="0072536C">
        <w:rPr>
          <w:rFonts w:hint="eastAsia"/>
          <w:sz w:val="22"/>
          <w:szCs w:val="21"/>
          <w:lang w:eastAsia="ja-JP"/>
        </w:rPr>
        <w:t>ハラスメントが止まない場合は、</w:t>
      </w:r>
      <w:commentRangeStart w:id="4"/>
      <w:r w:rsidR="006E06E2" w:rsidRPr="0072536C">
        <w:rPr>
          <w:rFonts w:hint="eastAsia"/>
          <w:sz w:val="22"/>
          <w:szCs w:val="21"/>
          <w:lang w:eastAsia="ja-JP"/>
        </w:rPr>
        <w:t>やむを得ず利用契約を解除する場合が</w:t>
      </w:r>
      <w:r w:rsidR="00417A05" w:rsidRPr="0072536C">
        <w:rPr>
          <w:rFonts w:hint="eastAsia"/>
          <w:sz w:val="22"/>
          <w:szCs w:val="21"/>
          <w:lang w:eastAsia="ja-JP"/>
        </w:rPr>
        <w:t>ございます</w:t>
      </w:r>
      <w:r w:rsidR="006E06E2" w:rsidRPr="0072536C">
        <w:rPr>
          <w:rFonts w:hint="eastAsia"/>
          <w:sz w:val="22"/>
          <w:szCs w:val="21"/>
          <w:lang w:eastAsia="ja-JP"/>
        </w:rPr>
        <w:t>。</w:t>
      </w:r>
      <w:commentRangeEnd w:id="4"/>
      <w:r w:rsidR="001B1BCF">
        <w:rPr>
          <w:rStyle w:val="af1"/>
        </w:rPr>
        <w:commentReference w:id="4"/>
      </w:r>
    </w:p>
    <w:p w14:paraId="2FE3B676" w14:textId="67CBAAF4" w:rsidR="006E06E2" w:rsidRPr="0072536C" w:rsidRDefault="002A68DE" w:rsidP="002A68DE">
      <w:pPr>
        <w:ind w:leftChars="100" w:left="460" w:hangingChars="100" w:hanging="220"/>
        <w:rPr>
          <w:sz w:val="22"/>
          <w:szCs w:val="21"/>
          <w:lang w:eastAsia="ja-JP"/>
        </w:rPr>
      </w:pPr>
      <w:r w:rsidRPr="003311BE">
        <w:rPr>
          <w:rFonts w:hint="eastAsia"/>
          <w:sz w:val="22"/>
          <w:szCs w:val="21"/>
          <w:lang w:eastAsia="ja-JP"/>
        </w:rPr>
        <w:t>・</w:t>
      </w:r>
      <w:r w:rsidR="006E06E2" w:rsidRPr="0072536C">
        <w:rPr>
          <w:rFonts w:hint="eastAsia"/>
          <w:sz w:val="22"/>
          <w:szCs w:val="21"/>
          <w:lang w:eastAsia="ja-JP"/>
        </w:rPr>
        <w:t>職場の安全保障と</w:t>
      </w:r>
      <w:r w:rsidR="00EE14CA" w:rsidRPr="0072536C">
        <w:rPr>
          <w:rFonts w:hint="eastAsia"/>
          <w:sz w:val="22"/>
          <w:szCs w:val="21"/>
          <w:lang w:eastAsia="ja-JP"/>
        </w:rPr>
        <w:t>コンプライアンスの徹底のため</w:t>
      </w:r>
      <w:r w:rsidRPr="0072536C">
        <w:rPr>
          <w:rFonts w:hint="eastAsia"/>
          <w:sz w:val="22"/>
          <w:szCs w:val="21"/>
          <w:lang w:eastAsia="ja-JP"/>
        </w:rPr>
        <w:t>必要に応じて</w:t>
      </w:r>
      <w:r w:rsidR="006E06E2" w:rsidRPr="0072536C">
        <w:rPr>
          <w:rFonts w:hint="eastAsia"/>
          <w:sz w:val="22"/>
          <w:szCs w:val="21"/>
          <w:lang w:eastAsia="ja-JP"/>
        </w:rPr>
        <w:t>弁護士</w:t>
      </w:r>
      <w:r w:rsidR="00C30C14" w:rsidRPr="0072536C">
        <w:rPr>
          <w:rFonts w:hint="eastAsia"/>
          <w:sz w:val="22"/>
          <w:szCs w:val="21"/>
          <w:lang w:eastAsia="ja-JP"/>
        </w:rPr>
        <w:t>等の外部専門家や</w:t>
      </w:r>
      <w:r w:rsidR="00BE53DD" w:rsidRPr="0072536C">
        <w:rPr>
          <w:rFonts w:hint="eastAsia"/>
          <w:sz w:val="22"/>
          <w:szCs w:val="21"/>
          <w:lang w:eastAsia="ja-JP"/>
        </w:rPr>
        <w:t>行政</w:t>
      </w:r>
      <w:r w:rsidR="00255770">
        <w:rPr>
          <w:rFonts w:hint="eastAsia"/>
          <w:sz w:val="22"/>
          <w:szCs w:val="21"/>
          <w:lang w:eastAsia="ja-JP"/>
        </w:rPr>
        <w:t>、</w:t>
      </w:r>
      <w:r w:rsidR="00C30C14" w:rsidRPr="0072536C">
        <w:rPr>
          <w:rFonts w:hint="eastAsia"/>
          <w:sz w:val="22"/>
          <w:szCs w:val="21"/>
          <w:lang w:eastAsia="ja-JP"/>
        </w:rPr>
        <w:t>警察等関係機関と連携を図り対応します。</w:t>
      </w:r>
    </w:p>
    <w:p w14:paraId="4BF822F9" w14:textId="66538C8D" w:rsidR="00EE14CA" w:rsidRPr="00B30F4C" w:rsidRDefault="006E06E2" w:rsidP="006E06E2">
      <w:pPr>
        <w:jc w:val="right"/>
        <w:rPr>
          <w:sz w:val="22"/>
          <w:szCs w:val="21"/>
        </w:rPr>
      </w:pPr>
      <w:r w:rsidRPr="003311BE">
        <w:rPr>
          <w:rFonts w:hint="eastAsia"/>
          <w:sz w:val="22"/>
          <w:szCs w:val="21"/>
        </w:rPr>
        <w:t>以上</w:t>
      </w:r>
    </w:p>
    <w:sectPr w:rsidR="00EE14CA" w:rsidRPr="00B30F4C" w:rsidSect="008400B3">
      <w:footerReference w:type="default" r:id="rId12"/>
      <w:pgSz w:w="11906" w:h="16838"/>
      <w:pgMar w:top="1134" w:right="1418" w:bottom="1134"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老施連" w:date="2025-01-22T10:55:00Z" w:initials="老施連">
    <w:p w14:paraId="00971941" w14:textId="77777777" w:rsidR="003E46E0" w:rsidRDefault="00FB5C9A" w:rsidP="003E46E0">
      <w:pPr>
        <w:pStyle w:val="af2"/>
      </w:pPr>
      <w:r>
        <w:rPr>
          <w:rStyle w:val="af1"/>
        </w:rPr>
        <w:annotationRef/>
      </w:r>
      <w:r w:rsidR="003E46E0">
        <w:rPr>
          <w:rFonts w:hint="eastAsia"/>
        </w:rPr>
        <w:t>・「理念に沿ったサービス提供を実施するため・・・</w:t>
      </w:r>
      <w:r w:rsidR="003E46E0">
        <w:rPr>
          <w:rFonts w:hint="eastAsia"/>
        </w:rPr>
        <w:t xml:space="preserve"> </w:t>
      </w:r>
      <w:r w:rsidR="003E46E0">
        <w:rPr>
          <w:rFonts w:hint="eastAsia"/>
        </w:rPr>
        <w:t>」など法人の理念に沿った内容を入れる。</w:t>
      </w:r>
    </w:p>
    <w:p w14:paraId="3FB08F3B" w14:textId="77777777" w:rsidR="003E46E0" w:rsidRDefault="003E46E0" w:rsidP="003E46E0">
      <w:pPr>
        <w:pStyle w:val="af2"/>
      </w:pPr>
      <w:r>
        <w:rPr>
          <w:rFonts w:hint="eastAsia"/>
        </w:rPr>
        <w:t>・労働契約法第</w:t>
      </w:r>
      <w:r>
        <w:rPr>
          <w:rFonts w:hint="eastAsia"/>
        </w:rPr>
        <w:t>5</w:t>
      </w:r>
      <w:r>
        <w:rPr>
          <w:rFonts w:hint="eastAsia"/>
        </w:rPr>
        <w:t>条を引用する。</w:t>
      </w:r>
    </w:p>
    <w:p w14:paraId="3ACDE45F" w14:textId="77777777" w:rsidR="003E46E0" w:rsidRDefault="003E46E0" w:rsidP="003E46E0">
      <w:pPr>
        <w:pStyle w:val="af2"/>
      </w:pPr>
      <w:r>
        <w:rPr>
          <w:rFonts w:hint="eastAsia"/>
        </w:rPr>
        <w:t>など各法人で適当と思われる文章に変更してください。</w:t>
      </w:r>
    </w:p>
  </w:comment>
  <w:comment w:id="1" w:author="老施連" w:date="2025-01-22T13:54:00Z" w:initials="老施連">
    <w:p w14:paraId="41BDD5E7" w14:textId="77777777" w:rsidR="00CF1633" w:rsidRDefault="00CF1633" w:rsidP="00CF1633">
      <w:pPr>
        <w:pStyle w:val="af2"/>
      </w:pPr>
      <w:r>
        <w:rPr>
          <w:rStyle w:val="af1"/>
        </w:rPr>
        <w:annotationRef/>
      </w:r>
      <w:r>
        <w:rPr>
          <w:rFonts w:hint="eastAsia"/>
        </w:rPr>
        <w:t>文言の定義は各法人で違うかもしれません。</w:t>
      </w:r>
    </w:p>
    <w:p w14:paraId="54CE49CF" w14:textId="77777777" w:rsidR="00CF1633" w:rsidRDefault="00CF1633" w:rsidP="00CF1633">
      <w:pPr>
        <w:pStyle w:val="af2"/>
      </w:pPr>
      <w:r>
        <w:rPr>
          <w:rFonts w:hint="eastAsia"/>
        </w:rPr>
        <w:t>各法人で定義してください。</w:t>
      </w:r>
    </w:p>
  </w:comment>
  <w:comment w:id="2" w:author="老施連" w:date="2025-01-22T11:15:00Z" w:initials="老施連">
    <w:p w14:paraId="121B2BF0" w14:textId="34B47F64" w:rsidR="00685C37" w:rsidRDefault="00685C37" w:rsidP="00685C37">
      <w:pPr>
        <w:pStyle w:val="af2"/>
      </w:pPr>
      <w:r>
        <w:rPr>
          <w:rStyle w:val="af1"/>
        </w:rPr>
        <w:annotationRef/>
      </w:r>
      <w:r>
        <w:rPr>
          <w:rFonts w:hint="eastAsia"/>
        </w:rPr>
        <w:t>顧問弁護士等契約されていない法人は、別の表現でご記載ください。</w:t>
      </w:r>
    </w:p>
  </w:comment>
  <w:comment w:id="3" w:author="老施連" w:date="2025-01-22T11:28:00Z" w:initials="老施連">
    <w:p w14:paraId="7CFB6B25" w14:textId="77777777" w:rsidR="00417A05" w:rsidRDefault="00417A05" w:rsidP="00417A05">
      <w:pPr>
        <w:pStyle w:val="af2"/>
      </w:pPr>
      <w:r>
        <w:rPr>
          <w:rStyle w:val="af1"/>
        </w:rPr>
        <w:annotationRef/>
      </w:r>
      <w:r>
        <w:rPr>
          <w:rFonts w:hint="eastAsia"/>
        </w:rPr>
        <w:t>各法人でカスタマーハラスメントを認定する手続きについて定めておく必要があります。</w:t>
      </w:r>
    </w:p>
  </w:comment>
  <w:comment w:id="4" w:author="老施連" w:date="2025-02-03T08:36:00Z" w:initials="老施連">
    <w:p w14:paraId="0CF155CD" w14:textId="77777777" w:rsidR="00C74EF4" w:rsidRDefault="001B1BCF" w:rsidP="00C74EF4">
      <w:pPr>
        <w:pStyle w:val="af2"/>
      </w:pPr>
      <w:r>
        <w:rPr>
          <w:rStyle w:val="af1"/>
        </w:rPr>
        <w:annotationRef/>
      </w:r>
      <w:r w:rsidR="00C74EF4">
        <w:rPr>
          <w:rFonts w:hint="eastAsia"/>
        </w:rPr>
        <w:t>・この指針はカスハラを抑止することを意図して作成したものです。この指針をもってただちに契約を解除できるわけではないことにご留意ください。</w:t>
      </w:r>
    </w:p>
    <w:p w14:paraId="2175508C" w14:textId="77777777" w:rsidR="00C74EF4" w:rsidRDefault="00C74EF4" w:rsidP="00C74EF4">
      <w:pPr>
        <w:pStyle w:val="af2"/>
      </w:pPr>
      <w:r>
        <w:rPr>
          <w:rFonts w:hint="eastAsia"/>
        </w:rPr>
        <w:t>・契約解除をするためには、契約書にカスハラによる契約解除の条文が記載されている必要があります。</w:t>
      </w:r>
    </w:p>
    <w:p w14:paraId="50C067D9" w14:textId="77777777" w:rsidR="00C74EF4" w:rsidRDefault="00C74EF4" w:rsidP="00C74EF4">
      <w:pPr>
        <w:pStyle w:val="af2"/>
      </w:pPr>
      <w:r>
        <w:rPr>
          <w:rFonts w:hint="eastAsia"/>
        </w:rPr>
        <w:t>・また、契約解除の条文が記載されていても契約解除ができるかどうかは事案によって違います。各法人の規程や外部専門家の意見にそって慎重に手続きを進めていただきますようお願いいたします。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CDE45F" w15:done="0"/>
  <w15:commentEx w15:paraId="54CE49CF" w15:done="0"/>
  <w15:commentEx w15:paraId="121B2BF0" w15:done="0"/>
  <w15:commentEx w15:paraId="7CFB6B25" w15:done="0"/>
  <w15:commentEx w15:paraId="50C067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A9DC98" w16cex:dateUtc="2025-01-22T01:55:00Z"/>
  <w16cex:commentExtensible w16cex:durableId="2BA88415" w16cex:dateUtc="2025-01-22T04:54:00Z"/>
  <w16cex:commentExtensible w16cex:durableId="5CA27128" w16cex:dateUtc="2025-01-22T02:15:00Z"/>
  <w16cex:commentExtensible w16cex:durableId="76A8D6AF" w16cex:dateUtc="2025-01-22T02:28:00Z"/>
  <w16cex:commentExtensible w16cex:durableId="3F1476CA" w16cex:dateUtc="2025-02-02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CDE45F" w16cid:durableId="6DA9DC98"/>
  <w16cid:commentId w16cid:paraId="54CE49CF" w16cid:durableId="2BA88415"/>
  <w16cid:commentId w16cid:paraId="121B2BF0" w16cid:durableId="5CA27128"/>
  <w16cid:commentId w16cid:paraId="7CFB6B25" w16cid:durableId="76A8D6AF"/>
  <w16cid:commentId w16cid:paraId="50C067D9" w16cid:durableId="3F147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9AF0" w14:textId="77777777" w:rsidR="006B32AB" w:rsidRDefault="006B32AB" w:rsidP="00886645">
      <w:r>
        <w:separator/>
      </w:r>
    </w:p>
  </w:endnote>
  <w:endnote w:type="continuationSeparator" w:id="0">
    <w:p w14:paraId="02CCC4ED" w14:textId="77777777" w:rsidR="006B32AB" w:rsidRDefault="006B32AB"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594732"/>
      <w:docPartObj>
        <w:docPartGallery w:val="Page Numbers (Bottom of Page)"/>
        <w:docPartUnique/>
      </w:docPartObj>
    </w:sdtPr>
    <w:sdtEndPr/>
    <w:sdtContent>
      <w:p w14:paraId="6983D48B" w14:textId="50FB1EB6" w:rsidR="00EE14CA" w:rsidRDefault="00EE14CA">
        <w:pPr>
          <w:pStyle w:val="a5"/>
          <w:jc w:val="center"/>
        </w:pPr>
        <w:r>
          <w:fldChar w:fldCharType="begin"/>
        </w:r>
        <w:r>
          <w:instrText>PAGE   \* MERGEFORMAT</w:instrText>
        </w:r>
        <w:r>
          <w:fldChar w:fldCharType="separate"/>
        </w:r>
        <w:r>
          <w:rPr>
            <w:lang w:val="ja-JP"/>
          </w:rPr>
          <w:t>2</w:t>
        </w:r>
        <w:r>
          <w:fldChar w:fldCharType="end"/>
        </w:r>
      </w:p>
    </w:sdtContent>
  </w:sdt>
  <w:p w14:paraId="4FA4308E" w14:textId="77777777" w:rsidR="00EE14CA" w:rsidRDefault="00EE1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D3D1" w14:textId="77777777" w:rsidR="006B32AB" w:rsidRDefault="006B32AB" w:rsidP="00886645">
      <w:r>
        <w:separator/>
      </w:r>
    </w:p>
  </w:footnote>
  <w:footnote w:type="continuationSeparator" w:id="0">
    <w:p w14:paraId="7C02387D" w14:textId="77777777" w:rsidR="006B32AB" w:rsidRDefault="006B32AB"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223D"/>
    <w:multiLevelType w:val="hybridMultilevel"/>
    <w:tmpl w:val="77A2E9B2"/>
    <w:lvl w:ilvl="0" w:tplc="546AD06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7827227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老施連">
    <w15:presenceInfo w15:providerId="None" w15:userId="老施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326E1"/>
    <w:rsid w:val="00034131"/>
    <w:rsid w:val="000523C5"/>
    <w:rsid w:val="000617BF"/>
    <w:rsid w:val="000B7A44"/>
    <w:rsid w:val="000C3711"/>
    <w:rsid w:val="000C3F10"/>
    <w:rsid w:val="000E6CF0"/>
    <w:rsid w:val="001065A8"/>
    <w:rsid w:val="001072B4"/>
    <w:rsid w:val="001142C3"/>
    <w:rsid w:val="001602DA"/>
    <w:rsid w:val="00170119"/>
    <w:rsid w:val="00175C7A"/>
    <w:rsid w:val="00192FAE"/>
    <w:rsid w:val="001A4693"/>
    <w:rsid w:val="001A6FFF"/>
    <w:rsid w:val="001B07C2"/>
    <w:rsid w:val="001B1BCF"/>
    <w:rsid w:val="001E1FC7"/>
    <w:rsid w:val="001E2F0B"/>
    <w:rsid w:val="001F6D9F"/>
    <w:rsid w:val="002013AE"/>
    <w:rsid w:val="002045E7"/>
    <w:rsid w:val="00205DD5"/>
    <w:rsid w:val="0024585E"/>
    <w:rsid w:val="00251992"/>
    <w:rsid w:val="00255770"/>
    <w:rsid w:val="002A0778"/>
    <w:rsid w:val="002A4237"/>
    <w:rsid w:val="002A68DE"/>
    <w:rsid w:val="002B4D6C"/>
    <w:rsid w:val="002C6FCD"/>
    <w:rsid w:val="002F04E9"/>
    <w:rsid w:val="003064EC"/>
    <w:rsid w:val="0030685A"/>
    <w:rsid w:val="003145D1"/>
    <w:rsid w:val="00315680"/>
    <w:rsid w:val="003311BE"/>
    <w:rsid w:val="003466CB"/>
    <w:rsid w:val="00352735"/>
    <w:rsid w:val="00356FAD"/>
    <w:rsid w:val="0036179A"/>
    <w:rsid w:val="003E2847"/>
    <w:rsid w:val="003E46E0"/>
    <w:rsid w:val="003F2A0D"/>
    <w:rsid w:val="00417A05"/>
    <w:rsid w:val="00435277"/>
    <w:rsid w:val="004353D4"/>
    <w:rsid w:val="004436F4"/>
    <w:rsid w:val="004500AD"/>
    <w:rsid w:val="00481C82"/>
    <w:rsid w:val="00485DBF"/>
    <w:rsid w:val="00486EC9"/>
    <w:rsid w:val="0048771A"/>
    <w:rsid w:val="00496583"/>
    <w:rsid w:val="004A29F3"/>
    <w:rsid w:val="004A463D"/>
    <w:rsid w:val="004B5248"/>
    <w:rsid w:val="004C0EA4"/>
    <w:rsid w:val="004E2270"/>
    <w:rsid w:val="005218C7"/>
    <w:rsid w:val="00546D3F"/>
    <w:rsid w:val="00563565"/>
    <w:rsid w:val="00594389"/>
    <w:rsid w:val="005A1AB1"/>
    <w:rsid w:val="005A52BD"/>
    <w:rsid w:val="005A6C67"/>
    <w:rsid w:val="005B5B93"/>
    <w:rsid w:val="005D6C8C"/>
    <w:rsid w:val="005E1B5B"/>
    <w:rsid w:val="005F25BA"/>
    <w:rsid w:val="00611601"/>
    <w:rsid w:val="00613D4E"/>
    <w:rsid w:val="0062095C"/>
    <w:rsid w:val="00630B11"/>
    <w:rsid w:val="006365FE"/>
    <w:rsid w:val="006672B0"/>
    <w:rsid w:val="00685C37"/>
    <w:rsid w:val="006A55C6"/>
    <w:rsid w:val="006B32AB"/>
    <w:rsid w:val="006D2E2F"/>
    <w:rsid w:val="006E06E2"/>
    <w:rsid w:val="006E142D"/>
    <w:rsid w:val="006E48CC"/>
    <w:rsid w:val="00704DF7"/>
    <w:rsid w:val="0072536C"/>
    <w:rsid w:val="0076440C"/>
    <w:rsid w:val="007765D4"/>
    <w:rsid w:val="007A2163"/>
    <w:rsid w:val="007A31F6"/>
    <w:rsid w:val="007B6EDA"/>
    <w:rsid w:val="007C3F05"/>
    <w:rsid w:val="007D2DC3"/>
    <w:rsid w:val="007D3959"/>
    <w:rsid w:val="007E1249"/>
    <w:rsid w:val="007E6E2A"/>
    <w:rsid w:val="008236FC"/>
    <w:rsid w:val="008328D6"/>
    <w:rsid w:val="0083375D"/>
    <w:rsid w:val="008344AF"/>
    <w:rsid w:val="008400B3"/>
    <w:rsid w:val="008471DA"/>
    <w:rsid w:val="008476B9"/>
    <w:rsid w:val="00851520"/>
    <w:rsid w:val="00876253"/>
    <w:rsid w:val="00886645"/>
    <w:rsid w:val="00891B6F"/>
    <w:rsid w:val="00897718"/>
    <w:rsid w:val="008D2145"/>
    <w:rsid w:val="008D57EB"/>
    <w:rsid w:val="008F5919"/>
    <w:rsid w:val="00930581"/>
    <w:rsid w:val="0093644C"/>
    <w:rsid w:val="00950B9A"/>
    <w:rsid w:val="009713B7"/>
    <w:rsid w:val="009C09CC"/>
    <w:rsid w:val="009C14E8"/>
    <w:rsid w:val="009C7C63"/>
    <w:rsid w:val="009D0D2B"/>
    <w:rsid w:val="009D5583"/>
    <w:rsid w:val="00A074B3"/>
    <w:rsid w:val="00A27FE7"/>
    <w:rsid w:val="00A32A28"/>
    <w:rsid w:val="00A43D83"/>
    <w:rsid w:val="00A4524F"/>
    <w:rsid w:val="00A56116"/>
    <w:rsid w:val="00A900BA"/>
    <w:rsid w:val="00AA1042"/>
    <w:rsid w:val="00AD04BB"/>
    <w:rsid w:val="00AD04BF"/>
    <w:rsid w:val="00AD5081"/>
    <w:rsid w:val="00B30F4C"/>
    <w:rsid w:val="00B43F4E"/>
    <w:rsid w:val="00B53D7E"/>
    <w:rsid w:val="00B54761"/>
    <w:rsid w:val="00B873BE"/>
    <w:rsid w:val="00B943B8"/>
    <w:rsid w:val="00B94D86"/>
    <w:rsid w:val="00B96F47"/>
    <w:rsid w:val="00BC2600"/>
    <w:rsid w:val="00BD218B"/>
    <w:rsid w:val="00BE53DD"/>
    <w:rsid w:val="00BF1396"/>
    <w:rsid w:val="00BF43FA"/>
    <w:rsid w:val="00C05585"/>
    <w:rsid w:val="00C25B09"/>
    <w:rsid w:val="00C25FF0"/>
    <w:rsid w:val="00C30C14"/>
    <w:rsid w:val="00C664BB"/>
    <w:rsid w:val="00C70F1D"/>
    <w:rsid w:val="00C74EF4"/>
    <w:rsid w:val="00C95789"/>
    <w:rsid w:val="00CB783F"/>
    <w:rsid w:val="00CE2200"/>
    <w:rsid w:val="00CF1633"/>
    <w:rsid w:val="00CF5011"/>
    <w:rsid w:val="00D019F2"/>
    <w:rsid w:val="00D05A4F"/>
    <w:rsid w:val="00D06897"/>
    <w:rsid w:val="00D76B35"/>
    <w:rsid w:val="00D83B09"/>
    <w:rsid w:val="00D8601C"/>
    <w:rsid w:val="00DC18D8"/>
    <w:rsid w:val="00DC5BCD"/>
    <w:rsid w:val="00DD1B5E"/>
    <w:rsid w:val="00E02584"/>
    <w:rsid w:val="00E11DED"/>
    <w:rsid w:val="00E1599C"/>
    <w:rsid w:val="00E2754C"/>
    <w:rsid w:val="00E2777D"/>
    <w:rsid w:val="00E31EEE"/>
    <w:rsid w:val="00E344A9"/>
    <w:rsid w:val="00E36880"/>
    <w:rsid w:val="00E44172"/>
    <w:rsid w:val="00E47859"/>
    <w:rsid w:val="00E62A46"/>
    <w:rsid w:val="00E77664"/>
    <w:rsid w:val="00E95EC1"/>
    <w:rsid w:val="00EA2834"/>
    <w:rsid w:val="00EA626A"/>
    <w:rsid w:val="00EA71E0"/>
    <w:rsid w:val="00EE14CA"/>
    <w:rsid w:val="00EF517C"/>
    <w:rsid w:val="00F00C54"/>
    <w:rsid w:val="00F07F4F"/>
    <w:rsid w:val="00F35351"/>
    <w:rsid w:val="00F359AA"/>
    <w:rsid w:val="00F55F6A"/>
    <w:rsid w:val="00F57D27"/>
    <w:rsid w:val="00F62842"/>
    <w:rsid w:val="00F729E9"/>
    <w:rsid w:val="00F73CEA"/>
    <w:rsid w:val="00F8248E"/>
    <w:rsid w:val="00F8771E"/>
    <w:rsid w:val="00F9400B"/>
    <w:rsid w:val="00F943D0"/>
    <w:rsid w:val="00FB4221"/>
    <w:rsid w:val="00FB5C9A"/>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CB783F"/>
    <w:pPr>
      <w:ind w:leftChars="400" w:left="840"/>
    </w:pPr>
  </w:style>
  <w:style w:type="character" w:styleId="af1">
    <w:name w:val="annotation reference"/>
    <w:basedOn w:val="a0"/>
    <w:uiPriority w:val="99"/>
    <w:semiHidden/>
    <w:unhideWhenUsed/>
    <w:rsid w:val="00F55F6A"/>
    <w:rPr>
      <w:sz w:val="18"/>
      <w:szCs w:val="18"/>
    </w:rPr>
  </w:style>
  <w:style w:type="paragraph" w:styleId="af2">
    <w:name w:val="annotation text"/>
    <w:basedOn w:val="a"/>
    <w:link w:val="af3"/>
    <w:uiPriority w:val="99"/>
    <w:unhideWhenUsed/>
    <w:rsid w:val="00F55F6A"/>
    <w:pPr>
      <w:jc w:val="left"/>
    </w:pPr>
  </w:style>
  <w:style w:type="character" w:customStyle="1" w:styleId="af3">
    <w:name w:val="コメント文字列 (文字)"/>
    <w:basedOn w:val="a0"/>
    <w:link w:val="af2"/>
    <w:uiPriority w:val="99"/>
    <w:rsid w:val="00F55F6A"/>
  </w:style>
  <w:style w:type="paragraph" w:styleId="af4">
    <w:name w:val="annotation subject"/>
    <w:basedOn w:val="af2"/>
    <w:next w:val="af2"/>
    <w:link w:val="af5"/>
    <w:uiPriority w:val="99"/>
    <w:semiHidden/>
    <w:unhideWhenUsed/>
    <w:rsid w:val="00F55F6A"/>
    <w:rPr>
      <w:b/>
      <w:bCs/>
    </w:rPr>
  </w:style>
  <w:style w:type="character" w:customStyle="1" w:styleId="af5">
    <w:name w:val="コメント内容 (文字)"/>
    <w:basedOn w:val="af3"/>
    <w:link w:val="af4"/>
    <w:uiPriority w:val="99"/>
    <w:semiHidden/>
    <w:rsid w:val="00F55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593979232">
      <w:bodyDiv w:val="1"/>
      <w:marLeft w:val="0"/>
      <w:marRight w:val="0"/>
      <w:marTop w:val="0"/>
      <w:marBottom w:val="0"/>
      <w:divBdr>
        <w:top w:val="none" w:sz="0" w:space="0" w:color="auto"/>
        <w:left w:val="none" w:sz="0" w:space="0" w:color="auto"/>
        <w:bottom w:val="none" w:sz="0" w:space="0" w:color="auto"/>
        <w:right w:val="none" w:sz="0" w:space="0" w:color="auto"/>
      </w:divBdr>
    </w:div>
    <w:div w:id="1379629015">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DD988-D895-424D-8C01-AEDB24AA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守 畑野</cp:lastModifiedBy>
  <cp:revision>2</cp:revision>
  <cp:lastPrinted>2025-03-21T01:29:00Z</cp:lastPrinted>
  <dcterms:created xsi:type="dcterms:W3CDTF">2025-03-28T09:07:00Z</dcterms:created>
  <dcterms:modified xsi:type="dcterms:W3CDTF">2025-03-28T09:07:00Z</dcterms:modified>
</cp:coreProperties>
</file>